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612" w:tblpY="1068"/>
        <w:tblW w:w="16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7"/>
        <w:gridCol w:w="2210"/>
        <w:gridCol w:w="33"/>
        <w:gridCol w:w="2539"/>
        <w:gridCol w:w="2126"/>
        <w:gridCol w:w="537"/>
        <w:gridCol w:w="135"/>
        <w:gridCol w:w="1703"/>
        <w:gridCol w:w="2616"/>
        <w:gridCol w:w="193"/>
        <w:gridCol w:w="2187"/>
      </w:tblGrid>
      <w:tr w:rsidR="00B0640F" w:rsidRPr="00962DEC" w:rsidTr="001A4213">
        <w:trPr>
          <w:trHeight w:val="357"/>
        </w:trPr>
        <w:tc>
          <w:tcPr>
            <w:tcW w:w="1847" w:type="dxa"/>
            <w:vMerge w:val="restart"/>
            <w:shd w:val="pct10" w:color="auto" w:fill="auto"/>
            <w:vAlign w:val="center"/>
          </w:tcPr>
          <w:p w:rsidR="00B0640F" w:rsidRPr="00962DEC" w:rsidRDefault="00B0640F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SUBJECT</w:t>
            </w:r>
          </w:p>
        </w:tc>
        <w:tc>
          <w:tcPr>
            <w:tcW w:w="14279" w:type="dxa"/>
            <w:gridSpan w:val="10"/>
            <w:shd w:val="pct10" w:color="auto" w:fill="auto"/>
          </w:tcPr>
          <w:p w:rsidR="00B0640F" w:rsidRPr="00962DEC" w:rsidRDefault="005929D3" w:rsidP="00962DEC">
            <w:pPr>
              <w:jc w:val="center"/>
              <w:rPr>
                <w:rFonts w:cs="Calibri"/>
                <w:b/>
                <w:sz w:val="16"/>
                <w:szCs w:val="16"/>
              </w:rPr>
            </w:pPr>
            <w:r>
              <w:rPr>
                <w:rFonts w:cs="Calibri"/>
                <w:b/>
                <w:sz w:val="16"/>
                <w:szCs w:val="16"/>
              </w:rPr>
              <w:t>Year 4  2016</w:t>
            </w:r>
            <w:r w:rsidR="00AB3BC6" w:rsidRPr="00962DEC">
              <w:rPr>
                <w:rFonts w:cs="Calibri"/>
                <w:b/>
                <w:sz w:val="16"/>
                <w:szCs w:val="16"/>
              </w:rPr>
              <w:t xml:space="preserve"> - 201</w:t>
            </w:r>
            <w:r>
              <w:rPr>
                <w:rFonts w:cs="Calibri"/>
                <w:b/>
                <w:sz w:val="16"/>
                <w:szCs w:val="16"/>
              </w:rPr>
              <w:t>7</w:t>
            </w:r>
          </w:p>
        </w:tc>
      </w:tr>
      <w:tr w:rsidR="0003439A" w:rsidRPr="00962DEC" w:rsidTr="00886E34">
        <w:trPr>
          <w:trHeight w:val="351"/>
        </w:trPr>
        <w:tc>
          <w:tcPr>
            <w:tcW w:w="1847" w:type="dxa"/>
            <w:vMerge/>
            <w:shd w:val="pct10" w:color="auto" w:fill="auto"/>
          </w:tcPr>
          <w:p w:rsidR="00BA1872" w:rsidRPr="00962DEC" w:rsidRDefault="00BA1872" w:rsidP="00962DEC">
            <w:pPr>
              <w:rPr>
                <w:rFonts w:cs="Calibri"/>
                <w:sz w:val="16"/>
                <w:szCs w:val="16"/>
              </w:rPr>
            </w:pPr>
          </w:p>
        </w:tc>
        <w:tc>
          <w:tcPr>
            <w:tcW w:w="4782" w:type="dxa"/>
            <w:gridSpan w:val="3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Autumn</w:t>
            </w:r>
          </w:p>
        </w:tc>
        <w:tc>
          <w:tcPr>
            <w:tcW w:w="4501" w:type="dxa"/>
            <w:gridSpan w:val="4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Spring</w:t>
            </w:r>
          </w:p>
        </w:tc>
        <w:tc>
          <w:tcPr>
            <w:tcW w:w="4996" w:type="dxa"/>
            <w:gridSpan w:val="3"/>
            <w:shd w:val="pct10" w:color="auto" w:fill="auto"/>
            <w:vAlign w:val="center"/>
          </w:tcPr>
          <w:p w:rsidR="00BA1872" w:rsidRPr="00962DEC" w:rsidRDefault="00BA1872" w:rsidP="00962DEC">
            <w:pPr>
              <w:jc w:val="center"/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Summer</w:t>
            </w:r>
          </w:p>
        </w:tc>
      </w:tr>
      <w:tr w:rsidR="005873F3" w:rsidRPr="00962DEC" w:rsidTr="00886E34">
        <w:trPr>
          <w:trHeight w:val="608"/>
        </w:trPr>
        <w:tc>
          <w:tcPr>
            <w:tcW w:w="1847" w:type="dxa"/>
            <w:shd w:val="clear" w:color="auto" w:fill="F2F2F2"/>
          </w:tcPr>
          <w:p w:rsidR="005873F3" w:rsidRPr="00962DEC" w:rsidRDefault="005873F3" w:rsidP="00962DEC">
            <w:pPr>
              <w:rPr>
                <w:rFonts w:cs="Calibri"/>
                <w:sz w:val="16"/>
                <w:szCs w:val="16"/>
              </w:rPr>
            </w:pPr>
            <w:r w:rsidRPr="00962DEC">
              <w:rPr>
                <w:rFonts w:cs="Calibri"/>
                <w:sz w:val="16"/>
                <w:szCs w:val="16"/>
              </w:rPr>
              <w:t>TOPIC</w:t>
            </w:r>
          </w:p>
        </w:tc>
        <w:tc>
          <w:tcPr>
            <w:tcW w:w="4782" w:type="dxa"/>
            <w:gridSpan w:val="3"/>
            <w:shd w:val="clear" w:color="auto" w:fill="F2F2F2"/>
          </w:tcPr>
          <w:p w:rsidR="005873F3" w:rsidRPr="00962DEC" w:rsidRDefault="00563043" w:rsidP="00962DEC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Natural Hazards</w:t>
            </w:r>
          </w:p>
        </w:tc>
        <w:tc>
          <w:tcPr>
            <w:tcW w:w="4501" w:type="dxa"/>
            <w:gridSpan w:val="4"/>
            <w:shd w:val="clear" w:color="auto" w:fill="F2F2F2"/>
          </w:tcPr>
          <w:p w:rsidR="005873F3" w:rsidRPr="00962DEC" w:rsidRDefault="00B67251" w:rsidP="00962DEC">
            <w:pPr>
              <w:rPr>
                <w:b/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>Life as we know it</w:t>
            </w:r>
          </w:p>
          <w:p w:rsidR="005873F3" w:rsidRPr="00962DEC" w:rsidRDefault="005873F3" w:rsidP="00962DEC">
            <w:pPr>
              <w:rPr>
                <w:b/>
                <w:color w:val="FF0000"/>
                <w:sz w:val="16"/>
                <w:szCs w:val="16"/>
              </w:rPr>
            </w:pPr>
          </w:p>
        </w:tc>
        <w:tc>
          <w:tcPr>
            <w:tcW w:w="4996" w:type="dxa"/>
            <w:gridSpan w:val="3"/>
            <w:shd w:val="clear" w:color="auto" w:fill="F2F2F2"/>
          </w:tcPr>
          <w:p w:rsidR="005873F3" w:rsidRPr="00962DEC" w:rsidRDefault="005873F3" w:rsidP="00962DEC">
            <w:pPr>
              <w:rPr>
                <w:b/>
                <w:color w:val="FF0000"/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 xml:space="preserve">The Ancient Greeks </w:t>
            </w:r>
          </w:p>
        </w:tc>
      </w:tr>
      <w:tr w:rsidR="00B67251" w:rsidRPr="00962DEC" w:rsidTr="00886E34">
        <w:trPr>
          <w:trHeight w:val="619"/>
        </w:trPr>
        <w:tc>
          <w:tcPr>
            <w:tcW w:w="1847" w:type="dxa"/>
            <w:shd w:val="clear" w:color="auto" w:fill="auto"/>
          </w:tcPr>
          <w:p w:rsidR="00CF5F34" w:rsidRPr="00962DEC" w:rsidRDefault="00CF5F34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English</w:t>
            </w:r>
          </w:p>
        </w:tc>
        <w:tc>
          <w:tcPr>
            <w:tcW w:w="2243" w:type="dxa"/>
            <w:gridSpan w:val="2"/>
            <w:shd w:val="clear" w:color="auto" w:fill="auto"/>
          </w:tcPr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settings</w:t>
            </w:r>
          </w:p>
          <w:p w:rsidR="001D10C7" w:rsidRDefault="001D10C7" w:rsidP="000836E0">
            <w:pPr>
              <w:rPr>
                <w:sz w:val="16"/>
                <w:szCs w:val="16"/>
              </w:rPr>
            </w:pPr>
          </w:p>
          <w:p w:rsidR="000836E0" w:rsidRDefault="000836E0" w:rsidP="000836E0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Persuasion </w:t>
            </w:r>
          </w:p>
          <w:p w:rsidR="000836E0" w:rsidRPr="00962DEC" w:rsidRDefault="000836E0" w:rsidP="00962DEC">
            <w:pPr>
              <w:rPr>
                <w:sz w:val="16"/>
                <w:szCs w:val="16"/>
              </w:rPr>
            </w:pPr>
          </w:p>
        </w:tc>
        <w:tc>
          <w:tcPr>
            <w:tcW w:w="2539" w:type="dxa"/>
            <w:shd w:val="clear" w:color="auto" w:fill="auto"/>
          </w:tcPr>
          <w:p w:rsidR="000836E0" w:rsidRDefault="000836E0" w:rsidP="000836E0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Explanation texts </w:t>
            </w:r>
            <w:r>
              <w:rPr>
                <w:sz w:val="16"/>
                <w:szCs w:val="16"/>
              </w:rPr>
              <w:t xml:space="preserve"> </w:t>
            </w:r>
          </w:p>
          <w:p w:rsidR="000836E0" w:rsidRPr="00962DEC" w:rsidRDefault="000836E0" w:rsidP="000836E0">
            <w:pPr>
              <w:rPr>
                <w:sz w:val="16"/>
                <w:szCs w:val="16"/>
              </w:rPr>
            </w:pPr>
          </w:p>
          <w:p w:rsidR="005873F3" w:rsidRDefault="000836E0" w:rsidP="000836E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Poetry</w:t>
            </w:r>
          </w:p>
          <w:p w:rsidR="000836E0" w:rsidRPr="00962DEC" w:rsidRDefault="000836E0" w:rsidP="00962DEC">
            <w:pPr>
              <w:rPr>
                <w:sz w:val="16"/>
                <w:szCs w:val="16"/>
              </w:rPr>
            </w:pPr>
          </w:p>
          <w:p w:rsidR="005873F3" w:rsidRPr="00962DEC" w:rsidRDefault="005873F3" w:rsidP="00962DEC">
            <w:pPr>
              <w:rPr>
                <w:sz w:val="16"/>
                <w:szCs w:val="16"/>
              </w:rPr>
            </w:pPr>
          </w:p>
          <w:p w:rsidR="00F96331" w:rsidRPr="00962DEC" w:rsidRDefault="00F96331" w:rsidP="00962DEC">
            <w:pPr>
              <w:rPr>
                <w:sz w:val="16"/>
                <w:szCs w:val="16"/>
              </w:rPr>
            </w:pPr>
          </w:p>
        </w:tc>
        <w:tc>
          <w:tcPr>
            <w:tcW w:w="2663" w:type="dxa"/>
            <w:gridSpan w:val="2"/>
            <w:shd w:val="clear" w:color="auto" w:fill="auto"/>
          </w:tcPr>
          <w:p w:rsidR="00CF5F34" w:rsidRPr="00962DEC" w:rsidRDefault="005873F3" w:rsidP="00962DEC">
            <w:pPr>
              <w:rPr>
                <w:bCs/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>A story/stories with a theme</w:t>
            </w:r>
          </w:p>
          <w:p w:rsidR="00563043" w:rsidRPr="00962DEC" w:rsidRDefault="00563043" w:rsidP="00962DEC">
            <w:pPr>
              <w:rPr>
                <w:sz w:val="16"/>
                <w:szCs w:val="16"/>
              </w:rPr>
            </w:pPr>
          </w:p>
        </w:tc>
        <w:tc>
          <w:tcPr>
            <w:tcW w:w="1838" w:type="dxa"/>
            <w:gridSpan w:val="2"/>
            <w:shd w:val="clear" w:color="auto" w:fill="auto"/>
          </w:tcPr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>My</w:t>
            </w:r>
            <w:r w:rsidRPr="00962DEC">
              <w:rPr>
                <w:sz w:val="16"/>
                <w:szCs w:val="16"/>
              </w:rPr>
              <w:t xml:space="preserve"> Poetry </w:t>
            </w:r>
            <w:r w:rsidR="00563043">
              <w:rPr>
                <w:sz w:val="16"/>
                <w:szCs w:val="16"/>
              </w:rPr>
              <w:t>–</w:t>
            </w:r>
            <w:r w:rsidRPr="00962DEC">
              <w:rPr>
                <w:sz w:val="16"/>
                <w:szCs w:val="16"/>
              </w:rPr>
              <w:t xml:space="preserve"> structure</w:t>
            </w:r>
          </w:p>
          <w:p w:rsidR="00563043" w:rsidRPr="00962DEC" w:rsidRDefault="00563043" w:rsidP="00962DEC">
            <w:pPr>
              <w:rPr>
                <w:sz w:val="16"/>
                <w:szCs w:val="16"/>
              </w:rPr>
            </w:pPr>
          </w:p>
          <w:p w:rsidR="005873F3" w:rsidRDefault="005873F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Discussion</w:t>
            </w:r>
          </w:p>
          <w:p w:rsidR="000836E0" w:rsidRPr="00962DEC" w:rsidRDefault="000836E0" w:rsidP="00962DEC">
            <w:pPr>
              <w:rPr>
                <w:sz w:val="16"/>
                <w:szCs w:val="16"/>
              </w:rPr>
            </w:pPr>
          </w:p>
          <w:p w:rsidR="00CF5F34" w:rsidRPr="00962DEC" w:rsidRDefault="00CF5F34" w:rsidP="00962DEC">
            <w:pPr>
              <w:rPr>
                <w:sz w:val="16"/>
                <w:szCs w:val="16"/>
              </w:rPr>
            </w:pPr>
          </w:p>
          <w:p w:rsidR="005873F3" w:rsidRPr="00962DEC" w:rsidRDefault="005873F3" w:rsidP="00962DEC">
            <w:pPr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p w:rsidR="00CF5F34" w:rsidRPr="00962DEC" w:rsidRDefault="00CF5F34" w:rsidP="00962DEC">
            <w:pPr>
              <w:rPr>
                <w:bCs/>
                <w:sz w:val="16"/>
                <w:szCs w:val="16"/>
              </w:rPr>
            </w:pPr>
            <w:r w:rsidRPr="00962DEC">
              <w:rPr>
                <w:bCs/>
                <w:sz w:val="16"/>
                <w:szCs w:val="16"/>
              </w:rPr>
              <w:t xml:space="preserve">Traditional Tales </w:t>
            </w:r>
            <w:r w:rsidR="00453D25" w:rsidRPr="00962DEC">
              <w:rPr>
                <w:bCs/>
                <w:sz w:val="16"/>
                <w:szCs w:val="16"/>
              </w:rPr>
              <w:t>– myths and quests</w:t>
            </w:r>
          </w:p>
          <w:p w:rsidR="001D10C7" w:rsidRDefault="001D10C7" w:rsidP="00962DEC">
            <w:pPr>
              <w:rPr>
                <w:bCs/>
                <w:sz w:val="16"/>
                <w:szCs w:val="16"/>
              </w:rPr>
            </w:pPr>
          </w:p>
          <w:p w:rsidR="000836E0" w:rsidRPr="00962DEC" w:rsidRDefault="001D10C7" w:rsidP="00962DEC">
            <w:pPr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Free-verse Poetry</w:t>
            </w:r>
          </w:p>
        </w:tc>
        <w:tc>
          <w:tcPr>
            <w:tcW w:w="2187" w:type="dxa"/>
            <w:shd w:val="clear" w:color="auto" w:fill="auto"/>
          </w:tcPr>
          <w:p w:rsidR="00CF5F34" w:rsidRPr="00962DEC" w:rsidRDefault="00CF5F34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Poetry appreciation </w:t>
            </w:r>
          </w:p>
          <w:p w:rsidR="00563043" w:rsidRDefault="00563043" w:rsidP="00962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GB"/>
              </w:rPr>
            </w:pPr>
          </w:p>
          <w:p w:rsidR="005873F3" w:rsidRPr="00962DEC" w:rsidRDefault="005873F3" w:rsidP="00962DEC">
            <w:pPr>
              <w:autoSpaceDE w:val="0"/>
              <w:autoSpaceDN w:val="0"/>
              <w:adjustRightInd w:val="0"/>
              <w:rPr>
                <w:bCs/>
                <w:sz w:val="16"/>
                <w:szCs w:val="16"/>
                <w:lang w:eastAsia="en-GB"/>
              </w:rPr>
            </w:pPr>
            <w:r w:rsidRPr="00962DEC">
              <w:rPr>
                <w:bCs/>
                <w:sz w:val="16"/>
                <w:szCs w:val="16"/>
                <w:lang w:eastAsia="en-GB"/>
              </w:rPr>
              <w:t>Writing and  performing a  play</w:t>
            </w:r>
          </w:p>
          <w:p w:rsidR="00CF5F34" w:rsidRPr="00962DEC" w:rsidRDefault="00CF5F34" w:rsidP="00962DEC">
            <w:pPr>
              <w:rPr>
                <w:sz w:val="16"/>
                <w:szCs w:val="16"/>
              </w:rPr>
            </w:pPr>
          </w:p>
        </w:tc>
      </w:tr>
      <w:tr w:rsidR="009C627F" w:rsidRPr="00962DEC" w:rsidTr="00886E34">
        <w:trPr>
          <w:trHeight w:val="574"/>
        </w:trPr>
        <w:tc>
          <w:tcPr>
            <w:tcW w:w="1847" w:type="dxa"/>
            <w:shd w:val="clear" w:color="auto" w:fill="auto"/>
          </w:tcPr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Science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States of matter</w:t>
            </w:r>
          </w:p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Sound 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Living Things and their Habitats        </w:t>
            </w:r>
          </w:p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Animals, including humans    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9C627F" w:rsidRPr="00962DEC" w:rsidRDefault="009C627F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Electricity </w:t>
            </w:r>
          </w:p>
        </w:tc>
      </w:tr>
      <w:tr w:rsidR="007A14A9" w:rsidRPr="00962DEC" w:rsidTr="00886E34">
        <w:trPr>
          <w:trHeight w:val="1973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DT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7A14A9" w:rsidRPr="00962DEC" w:rsidRDefault="007A14A9" w:rsidP="00962DEC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Textiles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think what the user would want when choosing textiles?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Have they thought about how to make their product strong?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devise a template?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explain how to join things in a different way?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7A14A9" w:rsidRPr="00962DEC" w:rsidRDefault="007A14A9" w:rsidP="00962DEC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Stiff and flexible sheet materials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measure carefully so as to make sure they have not made mistakes?</w:t>
            </w:r>
          </w:p>
          <w:p w:rsidR="00413E1E" w:rsidRPr="00962DEC" w:rsidRDefault="007A14A9" w:rsidP="00962DEC">
            <w:pPr>
              <w:contextualSpacing/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How have they attempted to make their product strong? </w:t>
            </w:r>
            <w:r w:rsidR="00413E1E"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 xml:space="preserve">Mouldable materials </w:t>
            </w:r>
          </w:p>
          <w:p w:rsidR="00413E1E" w:rsidRPr="00962DEC" w:rsidRDefault="00413E1E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take time to consider how they could have made their idea better?</w:t>
            </w:r>
            <w:r w:rsidR="00DE519E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work at their product even though their original idea might not have worked?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</w:p>
        </w:tc>
        <w:tc>
          <w:tcPr>
            <w:tcW w:w="4996" w:type="dxa"/>
            <w:gridSpan w:val="3"/>
            <w:shd w:val="clear" w:color="auto" w:fill="auto"/>
          </w:tcPr>
          <w:p w:rsidR="007A14A9" w:rsidRPr="00962DEC" w:rsidRDefault="007A14A9" w:rsidP="00962DEC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Electrical and mechanical components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add things to their circuits?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How have they altered their product after checking it?</w:t>
            </w:r>
          </w:p>
          <w:p w:rsidR="007A14A9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Are they confident about trying out new and different ideas?</w:t>
            </w:r>
          </w:p>
          <w:p w:rsidR="001A4213" w:rsidRPr="00962DEC" w:rsidRDefault="001A4213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</w:p>
          <w:p w:rsidR="00413E1E" w:rsidRPr="00962DEC" w:rsidRDefault="00413E1E" w:rsidP="00962DEC">
            <w:pPr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bCs/>
                <w:kern w:val="24"/>
                <w:sz w:val="16"/>
                <w:szCs w:val="16"/>
                <w:lang w:eastAsia="en-GB"/>
              </w:rPr>
              <w:t>Cooking and nutrition</w:t>
            </w:r>
          </w:p>
          <w:p w:rsidR="00413E1E" w:rsidRPr="00962DEC" w:rsidRDefault="00413E1E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know what to do to be hygienic and safe?</w:t>
            </w:r>
          </w:p>
          <w:p w:rsidR="007A14A9" w:rsidRPr="001A4213" w:rsidRDefault="00413E1E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Have they thought what they can do to present their product in an interesting way?</w:t>
            </w:r>
          </w:p>
        </w:tc>
      </w:tr>
      <w:tr w:rsidR="007A14A9" w:rsidRPr="00962DEC" w:rsidTr="00886E34">
        <w:trPr>
          <w:trHeight w:val="221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Art and Design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Drawing</w:t>
            </w:r>
          </w:p>
          <w:p w:rsidR="001D4ADE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begin to show facial expressions and body language in their sketches?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identify and draw simple objects, and use marks and lines to produce texture?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organise line, tone, shape and colour to represent figures and forms in movement?</w:t>
            </w:r>
            <w:r w:rsidR="005929D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show reflections?</w:t>
            </w: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Painting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all the colours they need?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Can they create mood in their paintings? </w:t>
            </w:r>
          </w:p>
          <w:p w:rsidR="007A14A9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successfully use shading to create mood and feeling?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ICT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present a collection of their work on a slide show?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 piece of art work which includes the integration of digital images they have taken?</w:t>
            </w:r>
          </w:p>
          <w:p w:rsidR="007A14A9" w:rsidRPr="00962DEC" w:rsidRDefault="002B0745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combine graphics and text based on their research?</w:t>
            </w:r>
          </w:p>
          <w:p w:rsidR="005B6F1F" w:rsidRPr="00962DEC" w:rsidRDefault="005B6F1F" w:rsidP="005929D3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Pic Collage</w:t>
            </w:r>
          </w:p>
          <w:p w:rsidR="005B6F1F" w:rsidRPr="00962DEC" w:rsidRDefault="005B6F1F" w:rsidP="005929D3">
            <w:pPr>
              <w:rPr>
                <w:sz w:val="16"/>
                <w:szCs w:val="16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POP ART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2B0745" w:rsidRPr="00962DEC" w:rsidRDefault="002B0745" w:rsidP="00962DEC">
            <w:pPr>
              <w:contextualSpacing/>
              <w:rPr>
                <w:rFonts w:cs="Arial"/>
                <w:b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/>
                <w:kern w:val="24"/>
                <w:sz w:val="16"/>
                <w:szCs w:val="16"/>
                <w:lang w:eastAsia="en-GB"/>
              </w:rPr>
              <w:t>Printing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print using at least four colours?</w:t>
            </w:r>
          </w:p>
          <w:p w:rsidR="002B0745" w:rsidRPr="00962DEC" w:rsidRDefault="002B0745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create an accurate print design?</w:t>
            </w:r>
          </w:p>
          <w:p w:rsidR="007A14A9" w:rsidRPr="00962DEC" w:rsidRDefault="002B0745" w:rsidP="00962DEC">
            <w:pPr>
              <w:rPr>
                <w:sz w:val="16"/>
                <w:szCs w:val="16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print onto different materials?</w:t>
            </w:r>
          </w:p>
        </w:tc>
      </w:tr>
      <w:tr w:rsidR="007A14A9" w:rsidRPr="00962DEC" w:rsidTr="001A4213">
        <w:trPr>
          <w:trHeight w:val="221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Year 4 sketchbooks</w:t>
            </w:r>
          </w:p>
        </w:tc>
        <w:tc>
          <w:tcPr>
            <w:tcW w:w="14279" w:type="dxa"/>
            <w:gridSpan w:val="10"/>
            <w:shd w:val="clear" w:color="auto" w:fill="auto"/>
          </w:tcPr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use their sketch books to express their feelings about various subjects and outline likes and dislikes?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Can they produce a montage all about themselves?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use their sketch books to adapt and improve their original ideas?</w:t>
            </w:r>
            <w:r w:rsidR="001A4213">
              <w:rPr>
                <w:rFonts w:cs="Arial"/>
                <w:kern w:val="24"/>
                <w:sz w:val="16"/>
                <w:szCs w:val="16"/>
                <w:lang w:eastAsia="en-GB"/>
              </w:rPr>
              <w:t xml:space="preserve"> </w:t>
            </w: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Do they keep notes about the purpose of their work in their sketch books?</w:t>
            </w:r>
          </w:p>
        </w:tc>
      </w:tr>
      <w:tr w:rsidR="007A14A9" w:rsidRPr="00962DEC" w:rsidTr="00886E34">
        <w:trPr>
          <w:trHeight w:val="1885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ICT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</w:tc>
        <w:tc>
          <w:tcPr>
            <w:tcW w:w="2210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4.1 Developing a simple educational game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The pupils start by playing and analysing educational computer games, 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They then plan and design a game, 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572" w:type="dxa"/>
            <w:gridSpan w:val="2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4.2 We are toy designers Prototyping an imaginary interactive toy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Children work together to design a simple toy that incorporates sensors and outputs and then create an on-screen prototype of their toy in Scratch.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</w:tc>
        <w:tc>
          <w:tcPr>
            <w:tcW w:w="2126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4.3 We are musicians Producing digital music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In this unit, the children produce music suitable for any purpose they choose.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75" w:type="dxa"/>
            <w:gridSpan w:val="3"/>
            <w:shd w:val="clear" w:color="auto" w:fill="auto"/>
          </w:tcPr>
          <w:p w:rsidR="007A14A9" w:rsidRPr="00962DEC" w:rsidRDefault="00D3434C" w:rsidP="00962DEC">
            <w:pPr>
              <w:rPr>
                <w:sz w:val="16"/>
                <w:szCs w:val="16"/>
              </w:rPr>
            </w:pPr>
            <w:r w:rsidRPr="00962DEC">
              <w:rPr>
                <w:noProof/>
                <w:sz w:val="16"/>
                <w:szCs w:val="16"/>
                <w:lang w:eastAsia="en-GB"/>
              </w:rPr>
              <mc:AlternateContent>
                <mc:Choice Requires="wps">
                  <w:drawing>
                    <wp:anchor distT="36576" distB="36576" distL="36576" distR="36576" simplePos="0" relativeHeight="251666432" behindDoc="0" locked="0" layoutInCell="1" allowOverlap="1" wp14:anchorId="0CE72DDF" wp14:editId="1BD771F2">
                      <wp:simplePos x="0" y="0"/>
                      <wp:positionH relativeFrom="column">
                        <wp:posOffset>438150</wp:posOffset>
                      </wp:positionH>
                      <wp:positionV relativeFrom="paragraph">
                        <wp:posOffset>480060</wp:posOffset>
                      </wp:positionV>
                      <wp:extent cx="1556385" cy="2852420"/>
                      <wp:effectExtent l="0" t="3810" r="0" b="1270"/>
                      <wp:wrapNone/>
                      <wp:docPr id="2" name="Control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1556385" cy="285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00000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Control 8" o:spid="_x0000_s1026" style="position:absolute;margin-left:34.5pt;margin-top:37.8pt;width:122.55pt;height:224.6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wKo2wIAAOgFAAAOAAAAZHJzL2Uyb0RvYy54bWysVE2P0zAQvSPxHyzfs/lo0ibRpqjttghp&#10;gZV2EWc3dhqLxA6227Qg/jtjp+lu4YKAHKyxYz+/N/M8t2+ObYMOTGkuRYHDmwAjJkpJudgV+NPT&#10;xksx0oYIShopWIFPTOM389evbvsuZ5GsZUOZQgAidN53Ba6N6XLf12XNWqJvZMcE/KykaomBqdr5&#10;VJEe0NvGj4Jg6vdS0U7JkmkNq3fDTzx3+FXFSvOxqjQzqCkwcDNuVG7c2tGf35J8p0hX8/JMg/wF&#10;i5ZwAZdeoO6IIWiv+G9QLS+V1LIyN6VsfVlVvGROA6gJg1/UPNakY04LJEd3lzTp/wdbfjg8KMRp&#10;gSOMBGmhRCspjJINSm1y+k7nsOexe1BWnu7uZflFIyFXNRE7tlBK9jUjFCiFAHBedsSfTh2ghRbF&#10;v4KxEw2AaNu/lxT2kL2RLnvHSrX2GsgLOroinS5FYkeDSlgMk2Q6SROMSvgXpUkUR66MPsnH453S&#10;5i2TLbJBgRW4wMGTw702lg7Jxy32NiE3vGmcExpxtQAbhxXmrDScJjlQgdDutKRcmb9nYRQHyyjz&#10;NtN05sWbOPGyWZB6QZgts2kQZ/Hd5odlEcZ5zSll4p4LNloujP+spGfzD2ZxpkM9ZCGJg8ApfCGl&#10;5QZeVsPbAqeB/Qav22KtBXVqDeHNEPvXtFyKQNu1xMUmCWbxJPVms2TixZN14C3TzcpbrMLpdLZe&#10;rpbr8Fri2qVN/7tKR2SsgZ3IPah7rGmPKLc1niRZBAakHN52NBv0ItLsoCmVRmGkpPnMTe2MaS1l&#10;MbTabVeNQgdim8NwZnDHBX1IxPPFL/J01vacKjDLaAznd2vx4QFtJT2B3YGDvdq2Swhqqb5h1EPr&#10;KbD+uieKYdS8E/CQbJ8aAzUG2zEgooSjBTYYDeHKDP1s3ym+qwE5PFthAc+q4s7w9skNLICvnUA7&#10;cczPrc/2q5dzt+u5Qc9/AgAA//8DAFBLAwQUAAYACAAAACEA+6bzb+AAAAAJAQAADwAAAGRycy9k&#10;b3ducmV2LnhtbEyPT0+DQBTE7yZ+h80z8WYX2oIUeTTGPycbU7Det/AEUvYtYbct/fZdT3qczGTm&#10;N9l60r040Wg7wwjhLABBXJm64wZh9/X+kICwTnGtesOEcCEL6/z2JlNpbc5c0Kl0jfAlbFOF0Do3&#10;pFLaqiWt7MwMxN77MaNWzsuxkfWozr5c93IeBLHUqmO/0KqBXlqqDuVRIyRD8bqNV5vdpviItofy&#10;8/tNLkLE+7vp+QmEo8n9heEX36ND7pn25si1FT1CvPJXHMJjFIPw/iJchiD2CNF8mYDMM/n/QX4F&#10;AAD//wMAUEsBAi0AFAAGAAgAAAAhALaDOJL+AAAA4QEAABMAAAAAAAAAAAAAAAAAAAAAAFtDb250&#10;ZW50X1R5cGVzXS54bWxQSwECLQAUAAYACAAAACEAOP0h/9YAAACUAQAACwAAAAAAAAAAAAAAAAAv&#10;AQAAX3JlbHMvLnJlbHNQSwECLQAUAAYACAAAACEAnn8CqNsCAADoBQAADgAAAAAAAAAAAAAAAAAu&#10;AgAAZHJzL2Uyb0RvYy54bWxQSwECLQAUAAYACAAAACEA+6bzb+AAAAAJAQAADwAAAAAAAAAAAAAA&#10;AAA1BQAAZHJzL2Rvd25yZXYueG1sUEsFBgAAAAAEAAQA8wAAAEIGAAAAAA==&#10;" filled="f" stroked="f" strokeweight="2pt">
                      <v:shadow color="black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="007A14A9" w:rsidRPr="00962DEC">
              <w:rPr>
                <w:b/>
                <w:bCs/>
                <w:sz w:val="16"/>
                <w:szCs w:val="16"/>
              </w:rPr>
              <w:t>4.4 We are HTML editors Editing and writing HTML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They learn to edit and write HTML, and then use this knowledge to create a web page.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 </w:t>
            </w: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09" w:type="dxa"/>
            <w:gridSpan w:val="2"/>
            <w:shd w:val="clear" w:color="auto" w:fill="auto"/>
          </w:tcPr>
          <w:tbl>
            <w:tblPr>
              <w:tblpPr w:leftFromText="180" w:rightFromText="180" w:vertAnchor="text" w:horzAnchor="margin" w:tblpY="-230"/>
              <w:tblOverlap w:val="never"/>
              <w:tblW w:w="2086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86"/>
            </w:tblGrid>
            <w:tr w:rsidR="00652989" w:rsidRPr="00962DEC" w:rsidTr="00652989">
              <w:trPr>
                <w:trHeight w:val="1105"/>
              </w:trPr>
              <w:tc>
                <w:tcPr>
                  <w:tcW w:w="2086" w:type="dxa"/>
                  <w:tcMar>
                    <w:top w:w="58" w:type="dxa"/>
                    <w:left w:w="58" w:type="dxa"/>
                    <w:bottom w:w="58" w:type="dxa"/>
                    <w:right w:w="58" w:type="dxa"/>
                  </w:tcMar>
                  <w:hideMark/>
                </w:tcPr>
                <w:p w:rsidR="00652989" w:rsidRPr="00962DEC" w:rsidRDefault="00652989" w:rsidP="00652989">
                  <w:pPr>
                    <w:widowControl w:val="0"/>
                    <w:rPr>
                      <w:rFonts w:cs="Calibri"/>
                      <w:b/>
                      <w:bCs/>
                      <w:color w:val="000000"/>
                      <w:kern w:val="28"/>
                      <w:sz w:val="16"/>
                      <w:szCs w:val="16"/>
                    </w:rPr>
                  </w:pPr>
                  <w:r w:rsidRPr="00962DEC">
                    <w:rPr>
                      <w:noProof/>
                      <w:sz w:val="16"/>
                      <w:szCs w:val="16"/>
                      <w:lang w:eastAsia="en-GB"/>
                    </w:rPr>
                    <mc:AlternateContent>
                      <mc:Choice Requires="wps">
                        <w:drawing>
                          <wp:anchor distT="36576" distB="36576" distL="36576" distR="36576" simplePos="0" relativeHeight="251668480" behindDoc="0" locked="0" layoutInCell="1" allowOverlap="1" wp14:anchorId="333B11A7" wp14:editId="7C210B1B">
                            <wp:simplePos x="0" y="0"/>
                            <wp:positionH relativeFrom="column">
                              <wp:posOffset>96520</wp:posOffset>
                            </wp:positionH>
                            <wp:positionV relativeFrom="paragraph">
                              <wp:posOffset>186055</wp:posOffset>
                            </wp:positionV>
                            <wp:extent cx="1439545" cy="2852420"/>
                            <wp:effectExtent l="1270" t="0" r="0" b="0"/>
                            <wp:wrapNone/>
                            <wp:docPr id="1" name="Control 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 noChangeShapeType="1"/>
                                  </wps:cNvSpPr>
                                  <wps:spPr bwMode="auto">
                                    <a:xfrm>
                                      <a:off x="0" y="0"/>
                                      <a:ext cx="1439545" cy="2852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ffectLst/>
                                    <a:extLst>
                                      <a:ext uri="{91240B29-F687-4F45-9708-019B960494DF}">
                                        <a14:hiddenLine xmlns:a14="http://schemas.microsoft.com/office/drawing/2010/main" w="25400">
                                          <a:noFill/>
                                          <a:miter lim="800000"/>
                                          <a:headEnd/>
                                          <a:tailEnd/>
                                        </a14:hiddenLine>
                                      </a:ext>
                                      <a:ext uri="{AF507438-7753-43E0-B8FC-AC1667EBCBE1}">
                                        <a14:hiddenEffects xmlns:a14="http://schemas.microsoft.com/office/drawing/2010/main">
                                          <a:effectLst>
                                            <a:outerShdw dist="35921" dir="2700000" algn="ctr" rotWithShape="0">
                                              <a:srgbClr val="000000"/>
                                            </a:outerShdw>
                                          </a:effectLst>
                                        </a14:hiddenEffects>
                                      </a:ext>
                                    </a:extLst>
                                  </wps:spPr>
                                  <wps:bodyPr rot="0" vert="horz" wrap="square" lIns="0" tIns="0" rIns="0" bIns="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Control 7" o:spid="_x0000_s1026" style="position:absolute;margin-left:7.6pt;margin-top:14.65pt;width:113.35pt;height:224.6pt;z-index:2516684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fNB2gIAAOgFAAAOAAAAZHJzL2Uyb0RvYy54bWysVE2P0zAQvSPxHyzfs/lo0jTRpqjttghp&#10;gZV2EWc3dhqLxA6227Qg/jtjp+lu4YKAHKyxYz+/N/M8t2+ObYMOTGkuRYHDmwAjJkpJudgV+NPT&#10;xpthpA0RlDRSsAKfmMZv5q9f3fZdziJZy4YyhQBE6LzvClwb0+W+r8uatUTfyI4J+FlJ1RIDU7Xz&#10;qSI9oLeNHwXB1O+lop2SJdMaVu+Gn3ju8KuKleZjVWlmUFNg4GbcqNy4taM/vyX5TpGu5uWZBvkL&#10;Fi3hAi69QN0RQ9Be8d+gWl4qqWVlbkrZ+rKqeMmcBlATBr+oeaxJx5wWSI7uLmnS/w+2/HB4UIhT&#10;qB1GgrRQopUURskGpTY5fadz2PPYPSgrT3f3svyikZCrmogdWygl+5oRCpQswHnZEX86dYAWWhT/&#10;CsZONACibf9eUthD9ka67B0r1dprIC/o6Ip0uhSJHQ0qYTGMJ1kSJxiV8C+aJVEcuTL6JB+Pd0qb&#10;t0y2yAYFVuACB08O99pYOiQft9jbhNzwpnFOaMTVAmwcVpiz0nCa5EAFQrvTknJl/p6FURwso8zb&#10;TGepF2/ixMvSYOYFYbbMpkGcxXebH5ZFGOc1p5SJey7YaLkw/rOSns0/mMWZDvWQhSQOAqfwhZSW&#10;G3hZDW8LPAvsN3jdFmstqFNrCG+G2L+m5VIE2q4lLjZJkMaTmZemycSLJ+vAW842K2+xCqfTdL1c&#10;LdfhtcS1S5v+d5WOyFgDO5F7UPdY0x5Rbms8SbIIDEg5vO0oHfQi0uygKZVGYaSk+cxN7YxpLWUx&#10;tNptV41CB2Kbw3BmcMcFfUjE88Uv8nTW9pwqMMtoDOd3a/HhAW0lPYHdgYO92rZLCGqpvmHUQ+sp&#10;sP66J4ph1LwT8JBsnxoDNQbbMSCihKMFNhgN4coM/WzfKb6rATk8W2EBz6rizvD2yQ0sgK+dQDtx&#10;zM+tz/arl3O367lBz38CAAD//wMAUEsDBBQABgAIAAAAIQCrgTNz3wAAAAkBAAAPAAAAZHJzL2Rv&#10;d25yZXYueG1sTI9PT4NAFMTvJn6HzTPxZhdoqYAsjfHPycYUrPctPIGUfUvYbYvf3udJj5OZzPwm&#10;38xmEGecXG9JQbgIQCDVtumpVbD/eL1LQDivqdGDJVTwjQ42xfVVrrPGXqjEc+VbwSXkMq2g837M&#10;pHR1h0a7hR2R2Puyk9Ge5dTKZtIXLjeDjIJgLY3uiRc6PeJTh/WxOhkFyVg+79bpdr8t3+LdsXr/&#10;fJHLUKnbm/nxAYTH2f+F4Ref0aFgpoM9UePEwDqOOKkgSpcg2I9WYQrioGB1n8Qgi1z+f1D8AAAA&#10;//8DAFBLAQItABQABgAIAAAAIQC2gziS/gAAAOEBAAATAAAAAAAAAAAAAAAAAAAAAABbQ29udGVu&#10;dF9UeXBlc10ueG1sUEsBAi0AFAAGAAgAAAAhADj9If/WAAAAlAEAAAsAAAAAAAAAAAAAAAAALwEA&#10;AF9yZWxzLy5yZWxzUEsBAi0AFAAGAAgAAAAhAJAx80HaAgAA6AUAAA4AAAAAAAAAAAAAAAAALgIA&#10;AGRycy9lMm9Eb2MueG1sUEsBAi0AFAAGAAgAAAAhAKuBM3PfAAAACQEAAA8AAAAAAAAAAAAAAAAA&#10;NAUAAGRycy9kb3ducmV2LnhtbFBLBQYAAAAABAAEAPMAAABABgAAAAA=&#10;" filled="f" stroked="f" strokeweight="2pt">
                            <v:shadow color="black"/>
                            <o:lock v:ext="edit" shapetype="t"/>
                            <v:textbox inset="0,0,0,0"/>
                          </v:rect>
                        </w:pict>
                      </mc:Fallback>
                    </mc:AlternateContent>
                  </w:r>
                  <w:r w:rsidRPr="00962DEC">
                    <w:rPr>
                      <w:b/>
                      <w:bCs/>
                      <w:sz w:val="16"/>
                      <w:szCs w:val="16"/>
                    </w:rPr>
                    <w:t>4.5 We are co-authors Producing a wiki</w:t>
                  </w:r>
                </w:p>
                <w:p w:rsidR="00652989" w:rsidRPr="00962DEC" w:rsidRDefault="00652989" w:rsidP="00652989">
                  <w:pPr>
                    <w:widowControl w:val="0"/>
                    <w:spacing w:after="120" w:line="285" w:lineRule="auto"/>
                    <w:rPr>
                      <w:rFonts w:cs="Calibri"/>
                      <w:color w:val="000000"/>
                      <w:kern w:val="28"/>
                      <w:sz w:val="16"/>
                      <w:szCs w:val="16"/>
                    </w:rPr>
                  </w:pPr>
                  <w:r w:rsidRPr="00962DEC">
                    <w:rPr>
                      <w:sz w:val="16"/>
                      <w:szCs w:val="16"/>
                    </w:rPr>
                    <w:t xml:space="preserve">In this unit, the pupils collaborate to create a ‘mini Wikipedia’. </w:t>
                  </w:r>
                </w:p>
              </w:tc>
            </w:tr>
          </w:tbl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  <w:p w:rsidR="007A14A9" w:rsidRPr="00962DEC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87" w:type="dxa"/>
            <w:shd w:val="clear" w:color="auto" w:fill="auto"/>
          </w:tcPr>
          <w:p w:rsidR="007A14A9" w:rsidRPr="00962DEC" w:rsidRDefault="007A14A9" w:rsidP="00962DEC">
            <w:pPr>
              <w:widowControl w:val="0"/>
              <w:rPr>
                <w:b/>
                <w:bCs/>
                <w:sz w:val="16"/>
                <w:szCs w:val="16"/>
              </w:rPr>
            </w:pPr>
            <w:r w:rsidRPr="00962DEC">
              <w:rPr>
                <w:b/>
                <w:bCs/>
                <w:sz w:val="16"/>
                <w:szCs w:val="16"/>
              </w:rPr>
              <w:t>4.6 We are meteorologists Presenting the weather</w:t>
            </w:r>
          </w:p>
          <w:p w:rsidR="007A14A9" w:rsidRPr="00962DEC" w:rsidRDefault="007A14A9" w:rsidP="00962DEC">
            <w:pPr>
              <w:widowControl w:val="0"/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This unit brings together data measurement, analysis and presentation, as the children take on the role of meteorologists and weather presenters.</w:t>
            </w:r>
          </w:p>
        </w:tc>
      </w:tr>
      <w:tr w:rsidR="007A14A9" w:rsidRPr="00962DEC" w:rsidTr="00886E34">
        <w:trPr>
          <w:trHeight w:val="3542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Humanities</w:t>
            </w:r>
          </w:p>
        </w:tc>
        <w:tc>
          <w:tcPr>
            <w:tcW w:w="4782" w:type="dxa"/>
            <w:gridSpan w:val="3"/>
            <w:shd w:val="clear" w:color="auto" w:fill="auto"/>
          </w:tcPr>
          <w:p w:rsidR="007A14A9" w:rsidRDefault="000F4D76" w:rsidP="00886E34">
            <w:pPr>
              <w:contextualSpacing/>
              <w:rPr>
                <w:bCs/>
                <w:kern w:val="24"/>
                <w:sz w:val="16"/>
                <w:szCs w:val="16"/>
                <w:lang w:eastAsia="en-GB"/>
              </w:rPr>
            </w:pPr>
            <w:r w:rsidRPr="000F4D76"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  <w:t>Geography focus: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Accurately measure and collect information. Find different views about an environmental issue. Locate the Tropic of Cancer and the Tropic of Capricorn.</w:t>
            </w:r>
            <w:r w:rsidR="007267D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="007A14A9" w:rsidRPr="00962DEC">
              <w:rPr>
                <w:bCs/>
                <w:kern w:val="24"/>
                <w:sz w:val="16"/>
                <w:szCs w:val="16"/>
                <w:lang w:eastAsia="en-GB"/>
              </w:rPr>
              <w:t>Do they know the countries that make up the European Union?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="007A14A9" w:rsidRPr="00962DEC">
              <w:rPr>
                <w:bCs/>
                <w:kern w:val="24"/>
                <w:sz w:val="16"/>
                <w:szCs w:val="16"/>
                <w:lang w:eastAsia="en-GB"/>
              </w:rPr>
              <w:t>Name up to si</w:t>
            </w:r>
            <w:r w:rsidR="00962DEC">
              <w:rPr>
                <w:bCs/>
                <w:kern w:val="24"/>
                <w:sz w:val="16"/>
                <w:szCs w:val="16"/>
                <w:lang w:eastAsia="en-GB"/>
              </w:rPr>
              <w:t xml:space="preserve">x cities in </w:t>
            </w:r>
            <w:r w:rsidR="007A14A9" w:rsidRPr="00962DEC">
              <w:rPr>
                <w:bCs/>
                <w:kern w:val="24"/>
                <w:sz w:val="16"/>
                <w:szCs w:val="16"/>
                <w:lang w:eastAsia="en-GB"/>
              </w:rPr>
              <w:t>the UK and locate them on a map. Locate and name some of main islands that surround the UK?</w:t>
            </w:r>
            <w:r w:rsidR="007A14A9" w:rsidRPr="00962DEC">
              <w:rPr>
                <w:rFonts w:cs="Arial"/>
                <w:sz w:val="16"/>
                <w:szCs w:val="16"/>
                <w:lang w:eastAsia="en-GB"/>
              </w:rPr>
              <w:t xml:space="preserve"> N</w:t>
            </w:r>
            <w:r w:rsidR="007A14A9" w:rsidRPr="00962DEC">
              <w:rPr>
                <w:bCs/>
                <w:kern w:val="24"/>
                <w:sz w:val="16"/>
                <w:szCs w:val="16"/>
                <w:lang w:eastAsia="en-GB"/>
              </w:rPr>
              <w:t>ame the areas of origin of the main ethnic groups in the UK &amp; in their school?</w:t>
            </w:r>
          </w:p>
          <w:p w:rsidR="00886E34" w:rsidRPr="00962DEC" w:rsidRDefault="00886E34" w:rsidP="00886E34">
            <w:pPr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>
              <w:rPr>
                <w:bCs/>
                <w:kern w:val="24"/>
                <w:sz w:val="16"/>
                <w:szCs w:val="16"/>
                <w:lang w:eastAsia="en-GB"/>
              </w:rPr>
              <w:t>We will compare and contrast natural hazards around the world. We will compare and contrast the physical features and the implications it has on the environment and human life.</w:t>
            </w:r>
          </w:p>
        </w:tc>
        <w:tc>
          <w:tcPr>
            <w:tcW w:w="4501" w:type="dxa"/>
            <w:gridSpan w:val="4"/>
            <w:shd w:val="clear" w:color="auto" w:fill="auto"/>
          </w:tcPr>
          <w:p w:rsidR="007A14A9" w:rsidRPr="00962DEC" w:rsidRDefault="007A14A9" w:rsidP="00962DEC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u w:val="single"/>
                <w:lang w:eastAsia="en-GB"/>
              </w:rPr>
              <w:t>Science focus:</w:t>
            </w: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Identify and name the basic parts of the human digestive system.</w:t>
            </w:r>
          </w:p>
          <w:p w:rsidR="005B6F1F" w:rsidRPr="00962DEC" w:rsidRDefault="007A14A9" w:rsidP="00962DEC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Describe the function of the organs of the human digestive system. Identify the simple function of different types of human teeth. Compare the teeth of herbivores and carnivores. Explain what a simple food chain shows. </w:t>
            </w:r>
          </w:p>
          <w:p w:rsidR="007A14A9" w:rsidRPr="00962DEC" w:rsidRDefault="007A14A9" w:rsidP="005950E4">
            <w:pPr>
              <w:contextualSpacing/>
              <w:rPr>
                <w:rFonts w:cs="Arial"/>
                <w:color w:val="000000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>Use a classification key to group a variety of living things. Compare the classification of common plants and animals to living things found in other places (under the sea, prehistoric)</w:t>
            </w:r>
            <w:bookmarkStart w:id="0" w:name="_GoBack"/>
            <w:bookmarkEnd w:id="0"/>
            <w:r w:rsidRPr="00962DEC">
              <w:rPr>
                <w:rFonts w:cs="Arial"/>
                <w:color w:val="000000"/>
                <w:sz w:val="16"/>
                <w:szCs w:val="16"/>
                <w:lang w:eastAsia="en-GB"/>
              </w:rPr>
              <w:t xml:space="preserve"> </w:t>
            </w:r>
          </w:p>
        </w:tc>
        <w:tc>
          <w:tcPr>
            <w:tcW w:w="4996" w:type="dxa"/>
            <w:gridSpan w:val="3"/>
            <w:shd w:val="clear" w:color="auto" w:fill="auto"/>
          </w:tcPr>
          <w:p w:rsidR="007A14A9" w:rsidRPr="00962DEC" w:rsidRDefault="000F4D76" w:rsidP="00962DEC">
            <w:pPr>
              <w:contextualSpacing/>
              <w:rPr>
                <w:rFonts w:cs="Arial"/>
                <w:bCs/>
                <w:kern w:val="24"/>
                <w:sz w:val="16"/>
                <w:szCs w:val="16"/>
                <w:lang w:eastAsia="en-GB"/>
              </w:rPr>
            </w:pPr>
            <w:r w:rsidRPr="000F4D76">
              <w:rPr>
                <w:rFonts w:cs="Arial"/>
                <w:bCs/>
                <w:kern w:val="24"/>
                <w:sz w:val="16"/>
                <w:szCs w:val="16"/>
                <w:u w:val="single"/>
                <w:lang w:eastAsia="en-GB"/>
              </w:rPr>
              <w:t>History focus: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Place periods of history on a timeline showing periods of time. Expla</w:t>
            </w:r>
            <w:r w:rsidR="007267D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in how events from the past have 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helped shape our lives.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Recognise that the lives of wealthy people were very different from those of poor people.</w:t>
            </w:r>
          </w:p>
          <w:p w:rsidR="007A14A9" w:rsidRPr="00962DEC" w:rsidRDefault="007A14A9" w:rsidP="00962DEC">
            <w:pPr>
              <w:rPr>
                <w:rFonts w:cs="Arial"/>
                <w:kern w:val="24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Understand how items found belonging to the past are helping us to build up an accurate picture of how people lived in the past.</w:t>
            </w:r>
          </w:p>
          <w:p w:rsidR="007A14A9" w:rsidRPr="00962DEC" w:rsidRDefault="007A14A9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Research two versions of an event and say how they differ.</w:t>
            </w:r>
          </w:p>
          <w:p w:rsidR="007A14A9" w:rsidRPr="00962DEC" w:rsidRDefault="007267DC" w:rsidP="00962DEC">
            <w:pPr>
              <w:contextualSpacing/>
              <w:rPr>
                <w:rFonts w:cs="Arial"/>
                <w:sz w:val="16"/>
                <w:szCs w:val="16"/>
                <w:lang w:eastAsia="en-GB"/>
              </w:rPr>
            </w:pP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Research 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what it was like for a child in a given period from the past</w:t>
            </w:r>
            <w:r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>.</w:t>
            </w:r>
            <w:r w:rsidR="007A14A9" w:rsidRPr="00962DEC">
              <w:rPr>
                <w:rFonts w:cs="Arial"/>
                <w:bCs/>
                <w:kern w:val="24"/>
                <w:sz w:val="16"/>
                <w:szCs w:val="16"/>
                <w:lang w:eastAsia="en-GB"/>
              </w:rPr>
              <w:t xml:space="preserve"> 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rFonts w:cs="Arial"/>
                <w:kern w:val="24"/>
                <w:sz w:val="16"/>
                <w:szCs w:val="16"/>
                <w:lang w:eastAsia="en-GB"/>
              </w:rPr>
              <w:t>Communicate knowledge and understanding orally and in writing and offer points of view based upon what they have found out.</w:t>
            </w:r>
          </w:p>
        </w:tc>
      </w:tr>
      <w:tr w:rsidR="001A4213" w:rsidRPr="00962DEC" w:rsidTr="001A4213">
        <w:trPr>
          <w:trHeight w:val="313"/>
        </w:trPr>
        <w:tc>
          <w:tcPr>
            <w:tcW w:w="1847" w:type="dxa"/>
            <w:vMerge w:val="restart"/>
            <w:shd w:val="clear" w:color="auto" w:fill="auto"/>
          </w:tcPr>
          <w:p w:rsidR="001A4213" w:rsidRPr="00962DEC" w:rsidRDefault="001A4213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Music</w:t>
            </w:r>
          </w:p>
        </w:tc>
        <w:tc>
          <w:tcPr>
            <w:tcW w:w="14279" w:type="dxa"/>
            <w:gridSpan w:val="10"/>
            <w:shd w:val="clear" w:color="auto" w:fill="auto"/>
          </w:tcPr>
          <w:p w:rsidR="001A4213" w:rsidRPr="00962DEC" w:rsidRDefault="001A4213" w:rsidP="00962DEC">
            <w:pPr>
              <w:jc w:val="center"/>
              <w:rPr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</w:rPr>
              <w:t>Performing</w:t>
            </w:r>
            <w:r w:rsidRPr="00962DEC">
              <w:rPr>
                <w:sz w:val="16"/>
                <w:szCs w:val="16"/>
              </w:rPr>
              <w:t xml:space="preserve"> –Rhythm, pattern, pitch   </w:t>
            </w:r>
            <w:r w:rsidRPr="00962DEC">
              <w:rPr>
                <w:b/>
                <w:sz w:val="16"/>
                <w:szCs w:val="16"/>
              </w:rPr>
              <w:t xml:space="preserve"> Composing</w:t>
            </w:r>
            <w:r w:rsidRPr="00962DEC">
              <w:rPr>
                <w:sz w:val="16"/>
                <w:szCs w:val="16"/>
              </w:rPr>
              <w:t xml:space="preserve"> –standard notation, recording, interpreting   </w:t>
            </w:r>
            <w:r w:rsidRPr="00962DEC">
              <w:rPr>
                <w:b/>
                <w:sz w:val="16"/>
                <w:szCs w:val="16"/>
              </w:rPr>
              <w:t>Appraising</w:t>
            </w:r>
            <w:r w:rsidRPr="00962DEC">
              <w:rPr>
                <w:sz w:val="16"/>
                <w:szCs w:val="16"/>
              </w:rPr>
              <w:t xml:space="preserve"> –describe and identify character, purpose and style of music</w:t>
            </w:r>
          </w:p>
        </w:tc>
      </w:tr>
      <w:tr w:rsidR="001A4213" w:rsidRPr="00962DEC" w:rsidTr="00886E34">
        <w:trPr>
          <w:trHeight w:val="313"/>
        </w:trPr>
        <w:tc>
          <w:tcPr>
            <w:tcW w:w="1847" w:type="dxa"/>
            <w:vMerge/>
            <w:shd w:val="clear" w:color="auto" w:fill="auto"/>
          </w:tcPr>
          <w:p w:rsidR="001A4213" w:rsidRPr="00962DEC" w:rsidRDefault="001A4213" w:rsidP="00962DEC">
            <w:pPr>
              <w:rPr>
                <w:sz w:val="16"/>
                <w:szCs w:val="16"/>
              </w:rPr>
            </w:pPr>
          </w:p>
        </w:tc>
        <w:tc>
          <w:tcPr>
            <w:tcW w:w="2243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performance Exploring composition</w:t>
            </w:r>
          </w:p>
        </w:tc>
        <w:tc>
          <w:tcPr>
            <w:tcW w:w="2539" w:type="dxa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sounds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structure</w:t>
            </w:r>
          </w:p>
        </w:tc>
        <w:tc>
          <w:tcPr>
            <w:tcW w:w="2798" w:type="dxa"/>
            <w:gridSpan w:val="3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beat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pitch</w:t>
            </w:r>
          </w:p>
        </w:tc>
        <w:tc>
          <w:tcPr>
            <w:tcW w:w="1703" w:type="dxa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structure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pitch</w:t>
            </w:r>
          </w:p>
        </w:tc>
        <w:tc>
          <w:tcPr>
            <w:tcW w:w="2616" w:type="dxa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composition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beat</w:t>
            </w:r>
          </w:p>
        </w:tc>
        <w:tc>
          <w:tcPr>
            <w:tcW w:w="2380" w:type="dxa"/>
            <w:gridSpan w:val="2"/>
            <w:shd w:val="clear" w:color="auto" w:fill="auto"/>
          </w:tcPr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notation</w:t>
            </w:r>
          </w:p>
          <w:p w:rsidR="001A4213" w:rsidRPr="001A4213" w:rsidRDefault="001A4213" w:rsidP="001A4213">
            <w:pPr>
              <w:rPr>
                <w:sz w:val="16"/>
                <w:szCs w:val="16"/>
              </w:rPr>
            </w:pPr>
            <w:r w:rsidRPr="001A4213">
              <w:rPr>
                <w:sz w:val="16"/>
                <w:szCs w:val="16"/>
              </w:rPr>
              <w:t>Exploring performance</w:t>
            </w:r>
          </w:p>
        </w:tc>
      </w:tr>
      <w:tr w:rsidR="00886E34" w:rsidRPr="00962DEC" w:rsidTr="00886E34">
        <w:trPr>
          <w:trHeight w:val="696"/>
        </w:trPr>
        <w:tc>
          <w:tcPr>
            <w:tcW w:w="1847" w:type="dxa"/>
            <w:tcBorders>
              <w:bottom w:val="single" w:sz="4" w:space="0" w:color="auto"/>
            </w:tcBorders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PE</w:t>
            </w:r>
          </w:p>
        </w:tc>
        <w:tc>
          <w:tcPr>
            <w:tcW w:w="2243" w:type="dxa"/>
            <w:gridSpan w:val="2"/>
            <w:tcBorders>
              <w:bottom w:val="single" w:sz="4" w:space="0" w:color="auto"/>
            </w:tcBorders>
          </w:tcPr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Swimming/ Games Ball Handling Skills</w:t>
            </w:r>
          </w:p>
          <w:p w:rsidR="00A66E6B" w:rsidRPr="001A4213" w:rsidRDefault="00A66E6B" w:rsidP="001A4213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Gymnastics</w:t>
            </w:r>
          </w:p>
        </w:tc>
        <w:tc>
          <w:tcPr>
            <w:tcW w:w="2539" w:type="dxa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Bench</w:t>
            </w:r>
            <w:r w:rsidR="001A4213">
              <w:rPr>
                <w:sz w:val="16"/>
                <w:szCs w:val="16"/>
              </w:rPr>
              <w:t xml:space="preserve"> </w:t>
            </w:r>
            <w:r w:rsidRPr="00962DEC">
              <w:rPr>
                <w:sz w:val="16"/>
                <w:szCs w:val="16"/>
              </w:rPr>
              <w:t>ball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Gymnastics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</w:p>
        </w:tc>
        <w:tc>
          <w:tcPr>
            <w:tcW w:w="2798" w:type="dxa"/>
            <w:gridSpan w:val="3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Dance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Hockey</w:t>
            </w:r>
          </w:p>
          <w:p w:rsidR="00A66E6B" w:rsidRPr="00962DEC" w:rsidRDefault="00A66E6B" w:rsidP="00962DEC">
            <w:pPr>
              <w:spacing w:line="260" w:lineRule="exact"/>
              <w:ind w:left="144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1703" w:type="dxa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Tennis</w:t>
            </w:r>
          </w:p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OAA/</w:t>
            </w:r>
            <w:r w:rsidR="00D75691" w:rsidRPr="00962DEC">
              <w:rPr>
                <w:sz w:val="16"/>
                <w:szCs w:val="16"/>
              </w:rPr>
              <w:t>Speed Stacking</w:t>
            </w:r>
          </w:p>
          <w:p w:rsidR="00D3434C" w:rsidRPr="00962DEC" w:rsidRDefault="00D3434C" w:rsidP="00962DEC">
            <w:pPr>
              <w:rPr>
                <w:sz w:val="16"/>
                <w:szCs w:val="16"/>
              </w:rPr>
            </w:pPr>
          </w:p>
        </w:tc>
        <w:tc>
          <w:tcPr>
            <w:tcW w:w="2616" w:type="dxa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Netball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Athletics/Swimming</w:t>
            </w: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</w:p>
          <w:p w:rsidR="00A66E6B" w:rsidRPr="00962DEC" w:rsidRDefault="00A66E6B" w:rsidP="00962DE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  <w:tcBorders>
              <w:bottom w:val="single" w:sz="4" w:space="0" w:color="auto"/>
            </w:tcBorders>
          </w:tcPr>
          <w:p w:rsidR="00A66E6B" w:rsidRPr="00962DEC" w:rsidRDefault="00A66E6B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Swimming</w:t>
            </w:r>
          </w:p>
          <w:p w:rsidR="00A66E6B" w:rsidRPr="00962DEC" w:rsidRDefault="00962DEC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Striking and Fielding - </w:t>
            </w:r>
            <w:proofErr w:type="spellStart"/>
            <w:r w:rsidR="00A66E6B" w:rsidRPr="00962DEC">
              <w:rPr>
                <w:sz w:val="16"/>
                <w:szCs w:val="16"/>
              </w:rPr>
              <w:t>Rounders</w:t>
            </w:r>
            <w:proofErr w:type="spellEnd"/>
          </w:p>
        </w:tc>
      </w:tr>
      <w:tr w:rsidR="00886E34" w:rsidRPr="00962DEC" w:rsidTr="00886E34">
        <w:trPr>
          <w:trHeight w:val="274"/>
        </w:trPr>
        <w:tc>
          <w:tcPr>
            <w:tcW w:w="1847" w:type="dxa"/>
            <w:shd w:val="clear" w:color="auto" w:fill="auto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RE</w:t>
            </w:r>
          </w:p>
        </w:tc>
        <w:tc>
          <w:tcPr>
            <w:tcW w:w="2243" w:type="dxa"/>
            <w:gridSpan w:val="2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  <w:u w:val="single"/>
              </w:rPr>
              <w:t>Judaism</w:t>
            </w:r>
            <w:r w:rsidRPr="00962DEC">
              <w:rPr>
                <w:b/>
                <w:sz w:val="16"/>
                <w:szCs w:val="16"/>
              </w:rPr>
              <w:t>:</w:t>
            </w:r>
            <w:r w:rsidRPr="00962DEC">
              <w:rPr>
                <w:sz w:val="16"/>
                <w:szCs w:val="16"/>
              </w:rPr>
              <w:t xml:space="preserve"> What is important about being part of Gods family?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(Old Unit: Being a Jew)</w:t>
            </w:r>
          </w:p>
        </w:tc>
        <w:tc>
          <w:tcPr>
            <w:tcW w:w="2539" w:type="dxa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Judaism: Worship</w:t>
            </w:r>
          </w:p>
        </w:tc>
        <w:tc>
          <w:tcPr>
            <w:tcW w:w="2798" w:type="dxa"/>
            <w:gridSpan w:val="3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b/>
                <w:sz w:val="16"/>
                <w:szCs w:val="16"/>
                <w:u w:val="single"/>
              </w:rPr>
              <w:t>The Church Year</w:t>
            </w:r>
            <w:r w:rsidRPr="00962DEC">
              <w:rPr>
                <w:sz w:val="16"/>
                <w:szCs w:val="16"/>
              </w:rPr>
              <w:t xml:space="preserve">: Is Easter a festival of new life or sacrifice? </w:t>
            </w:r>
            <w:r w:rsidRPr="00962DEC">
              <w:rPr>
                <w:b/>
                <w:sz w:val="16"/>
                <w:szCs w:val="16"/>
              </w:rPr>
              <w:t>(exemplified unit)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(Old Unit: 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 xml:space="preserve">Christian Worship and the </w:t>
            </w:r>
            <w:r w:rsidRPr="00962DEC">
              <w:rPr>
                <w:sz w:val="16"/>
                <w:szCs w:val="16"/>
              </w:rPr>
              <w:lastRenderedPageBreak/>
              <w:t>Church)</w:t>
            </w:r>
          </w:p>
        </w:tc>
        <w:tc>
          <w:tcPr>
            <w:tcW w:w="1703" w:type="dxa"/>
          </w:tcPr>
          <w:p w:rsidR="00F00C35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 xml:space="preserve">The Bible and what it means to Christians/ 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The Bible as a book</w:t>
            </w:r>
          </w:p>
        </w:tc>
        <w:tc>
          <w:tcPr>
            <w:tcW w:w="2616" w:type="dxa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Being a Sikh</w:t>
            </w: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  <w:p w:rsidR="007A14A9" w:rsidRPr="00962DEC" w:rsidRDefault="007A14A9" w:rsidP="00962DE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Commitment and belonging</w:t>
            </w:r>
          </w:p>
        </w:tc>
      </w:tr>
      <w:tr w:rsidR="00886E34" w:rsidRPr="00962DEC" w:rsidTr="00886E34">
        <w:trPr>
          <w:trHeight w:val="347"/>
        </w:trPr>
        <w:tc>
          <w:tcPr>
            <w:tcW w:w="1847" w:type="dxa"/>
          </w:tcPr>
          <w:p w:rsidR="007A14A9" w:rsidRPr="00962DEC" w:rsidRDefault="007A14A9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lastRenderedPageBreak/>
              <w:t>PSHCE</w:t>
            </w:r>
          </w:p>
        </w:tc>
        <w:tc>
          <w:tcPr>
            <w:tcW w:w="2243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Myself and My Relationships 10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 Emotions (GTBM)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Citizenship 8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Rights, Rules and Responsibilities (NB)</w:t>
            </w:r>
          </w:p>
        </w:tc>
        <w:tc>
          <w:tcPr>
            <w:tcW w:w="2539" w:type="dxa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Citizenship 6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Working Together (GFG)</w:t>
            </w:r>
          </w:p>
        </w:tc>
        <w:tc>
          <w:tcPr>
            <w:tcW w:w="2798" w:type="dxa"/>
            <w:gridSpan w:val="3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Economic Wellbeing 2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Financial Capability</w:t>
            </w:r>
          </w:p>
        </w:tc>
        <w:tc>
          <w:tcPr>
            <w:tcW w:w="1703" w:type="dxa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16</w:t>
            </w: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Personal Safety</w:t>
            </w:r>
          </w:p>
          <w:p w:rsidR="007A14A9" w:rsidRPr="005929D3" w:rsidRDefault="007A14A9" w:rsidP="00962D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16" w:type="dxa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Myself and My Relationships 13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Managing Change (R,C)</w:t>
            </w:r>
          </w:p>
          <w:p w:rsidR="005929D3" w:rsidRPr="005929D3" w:rsidRDefault="005929D3" w:rsidP="005929D3">
            <w:pPr>
              <w:rPr>
                <w:rFonts w:cs="DejaVuLGCSansCondensed-Bold"/>
                <w:bCs/>
                <w:sz w:val="16"/>
                <w:szCs w:val="16"/>
              </w:rPr>
            </w:pPr>
          </w:p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15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Drug Education</w:t>
            </w:r>
          </w:p>
        </w:tc>
        <w:tc>
          <w:tcPr>
            <w:tcW w:w="2380" w:type="dxa"/>
            <w:gridSpan w:val="2"/>
          </w:tcPr>
          <w:p w:rsidR="005929D3" w:rsidRPr="005929D3" w:rsidRDefault="005929D3" w:rsidP="005929D3">
            <w:pPr>
              <w:autoSpaceDE w:val="0"/>
              <w:autoSpaceDN w:val="0"/>
              <w:adjustRightInd w:val="0"/>
              <w:rPr>
                <w:rFonts w:cs="DejaVuLGCSansCondensed-Bold"/>
                <w:bCs/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Healthy and Safer Lifestyles 13</w:t>
            </w:r>
          </w:p>
          <w:p w:rsidR="007A14A9" w:rsidRPr="005929D3" w:rsidRDefault="005929D3" w:rsidP="005929D3">
            <w:pPr>
              <w:rPr>
                <w:sz w:val="16"/>
                <w:szCs w:val="16"/>
              </w:rPr>
            </w:pPr>
            <w:r w:rsidRPr="005929D3">
              <w:rPr>
                <w:rFonts w:cs="DejaVuLGCSansCondensed-Bold"/>
                <w:bCs/>
                <w:sz w:val="16"/>
                <w:szCs w:val="16"/>
              </w:rPr>
              <w:t>Sex and Relationships Education (3)</w:t>
            </w:r>
          </w:p>
        </w:tc>
      </w:tr>
      <w:tr w:rsidR="00886E34" w:rsidRPr="0003439A" w:rsidTr="00886E34">
        <w:trPr>
          <w:trHeight w:val="254"/>
        </w:trPr>
        <w:tc>
          <w:tcPr>
            <w:tcW w:w="1847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French</w:t>
            </w:r>
          </w:p>
        </w:tc>
        <w:tc>
          <w:tcPr>
            <w:tcW w:w="2243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Greetings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Culture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Instructions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Animals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Plurals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connectives</w:t>
            </w:r>
          </w:p>
        </w:tc>
        <w:tc>
          <w:tcPr>
            <w:tcW w:w="2539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Gender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telling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Describe myself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Story reading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Christmas</w:t>
            </w:r>
          </w:p>
        </w:tc>
        <w:tc>
          <w:tcPr>
            <w:tcW w:w="2798" w:type="dxa"/>
            <w:gridSpan w:val="3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Colours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Opinions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Adjectival word order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Word order and opinions</w:t>
            </w:r>
          </w:p>
          <w:p w:rsidR="00C266FD" w:rsidRPr="00962DEC" w:rsidRDefault="00C266FD" w:rsidP="00962DEC">
            <w:pPr>
              <w:rPr>
                <w:sz w:val="16"/>
                <w:szCs w:val="16"/>
                <w:vertAlign w:val="superscript"/>
              </w:rPr>
            </w:pPr>
            <w:r w:rsidRPr="00962DEC">
              <w:rPr>
                <w:sz w:val="16"/>
                <w:szCs w:val="16"/>
              </w:rPr>
              <w:t>Stories</w:t>
            </w:r>
          </w:p>
        </w:tc>
        <w:tc>
          <w:tcPr>
            <w:tcW w:w="1703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Age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Definite and indefinite articles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Easter</w:t>
            </w:r>
          </w:p>
        </w:tc>
        <w:tc>
          <w:tcPr>
            <w:tcW w:w="2616" w:type="dxa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Useful phrases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Connectives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Stories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proofErr w:type="spellStart"/>
            <w:r w:rsidRPr="00962DEC">
              <w:rPr>
                <w:sz w:val="16"/>
                <w:szCs w:val="16"/>
              </w:rPr>
              <w:t>Aussi</w:t>
            </w:r>
            <w:proofErr w:type="spellEnd"/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Numbers 1-15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</w:p>
        </w:tc>
        <w:tc>
          <w:tcPr>
            <w:tcW w:w="2380" w:type="dxa"/>
            <w:gridSpan w:val="2"/>
          </w:tcPr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Days of the week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Revision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Assessments</w:t>
            </w:r>
          </w:p>
          <w:p w:rsidR="00C266FD" w:rsidRPr="00962DEC" w:rsidRDefault="00C266FD" w:rsidP="00962DEC">
            <w:pPr>
              <w:rPr>
                <w:sz w:val="16"/>
                <w:szCs w:val="16"/>
              </w:rPr>
            </w:pPr>
            <w:r w:rsidRPr="00962DEC">
              <w:rPr>
                <w:sz w:val="16"/>
                <w:szCs w:val="16"/>
              </w:rPr>
              <w:t>performance</w:t>
            </w:r>
          </w:p>
        </w:tc>
      </w:tr>
    </w:tbl>
    <w:p w:rsidR="00BB29C8" w:rsidRPr="0003439A" w:rsidRDefault="00BB29C8" w:rsidP="00962DEC">
      <w:pPr>
        <w:rPr>
          <w:rFonts w:ascii="Times New Roman" w:hAnsi="Times New Roman"/>
          <w:vanish/>
          <w:sz w:val="20"/>
          <w:szCs w:val="20"/>
        </w:rPr>
      </w:pPr>
    </w:p>
    <w:sectPr w:rsidR="00BB29C8" w:rsidRPr="0003439A" w:rsidSect="002C6647">
      <w:footerReference w:type="default" r:id="rId8"/>
      <w:pgSz w:w="16838" w:h="11906" w:orient="landscape"/>
      <w:pgMar w:top="1440" w:right="1080" w:bottom="1440" w:left="108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5528" w:rsidRDefault="000C5528">
      <w:r>
        <w:separator/>
      </w:r>
    </w:p>
  </w:endnote>
  <w:endnote w:type="continuationSeparator" w:id="0">
    <w:p w:rsidR="000C5528" w:rsidRDefault="000C55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LGCSansCondensed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4515" w:rsidRDefault="00E24515">
    <w:pPr>
      <w:pStyle w:val="Footer"/>
    </w:pPr>
    <w:r>
      <w:t xml:space="preserve">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5528" w:rsidRDefault="000C5528">
      <w:r>
        <w:separator/>
      </w:r>
    </w:p>
  </w:footnote>
  <w:footnote w:type="continuationSeparator" w:id="0">
    <w:p w:rsidR="000C5528" w:rsidRDefault="000C55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B5165"/>
    <w:multiLevelType w:val="hybridMultilevel"/>
    <w:tmpl w:val="FB164536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E75787"/>
    <w:multiLevelType w:val="hybridMultilevel"/>
    <w:tmpl w:val="4C38954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85BC5"/>
    <w:multiLevelType w:val="hybridMultilevel"/>
    <w:tmpl w:val="3200A736"/>
    <w:lvl w:ilvl="0" w:tplc="A0CC60BA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31530B"/>
    <w:multiLevelType w:val="hybridMultilevel"/>
    <w:tmpl w:val="A88A399C"/>
    <w:lvl w:ilvl="0" w:tplc="9F422A56">
      <w:numFmt w:val="bullet"/>
      <w:lvlText w:val="-"/>
      <w:lvlJc w:val="left"/>
      <w:pPr>
        <w:ind w:left="720" w:hanging="360"/>
      </w:pPr>
      <w:rPr>
        <w:rFonts w:ascii="Comic Sans MS" w:eastAsia="Times New Roman" w:hAnsi="Comic Sans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626B64"/>
    <w:multiLevelType w:val="hybridMultilevel"/>
    <w:tmpl w:val="DC343522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6507F4"/>
    <w:multiLevelType w:val="hybridMultilevel"/>
    <w:tmpl w:val="345070B4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16E3177"/>
    <w:multiLevelType w:val="hybridMultilevel"/>
    <w:tmpl w:val="B21E9AAA"/>
    <w:lvl w:ilvl="0" w:tplc="08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4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E3"/>
    <w:rsid w:val="00000558"/>
    <w:rsid w:val="000006FB"/>
    <w:rsid w:val="000024A1"/>
    <w:rsid w:val="0001234E"/>
    <w:rsid w:val="00014ECC"/>
    <w:rsid w:val="00015C71"/>
    <w:rsid w:val="000163E8"/>
    <w:rsid w:val="000163F7"/>
    <w:rsid w:val="00022F80"/>
    <w:rsid w:val="000274E5"/>
    <w:rsid w:val="0003439A"/>
    <w:rsid w:val="00034C40"/>
    <w:rsid w:val="00043D53"/>
    <w:rsid w:val="0004597C"/>
    <w:rsid w:val="00047DAA"/>
    <w:rsid w:val="00067A34"/>
    <w:rsid w:val="00080D88"/>
    <w:rsid w:val="000836E0"/>
    <w:rsid w:val="000875AF"/>
    <w:rsid w:val="000879FE"/>
    <w:rsid w:val="000918E1"/>
    <w:rsid w:val="0009212F"/>
    <w:rsid w:val="00095347"/>
    <w:rsid w:val="000A3512"/>
    <w:rsid w:val="000B26A5"/>
    <w:rsid w:val="000B7810"/>
    <w:rsid w:val="000B784B"/>
    <w:rsid w:val="000C46EA"/>
    <w:rsid w:val="000C5528"/>
    <w:rsid w:val="000C5E2C"/>
    <w:rsid w:val="000C607A"/>
    <w:rsid w:val="000F0412"/>
    <w:rsid w:val="000F4D76"/>
    <w:rsid w:val="000F7DDA"/>
    <w:rsid w:val="00101DCC"/>
    <w:rsid w:val="00116C7A"/>
    <w:rsid w:val="00121B20"/>
    <w:rsid w:val="00126ECB"/>
    <w:rsid w:val="0013018D"/>
    <w:rsid w:val="00134999"/>
    <w:rsid w:val="001479DA"/>
    <w:rsid w:val="001550A5"/>
    <w:rsid w:val="00163699"/>
    <w:rsid w:val="0018007B"/>
    <w:rsid w:val="00184061"/>
    <w:rsid w:val="00186372"/>
    <w:rsid w:val="00197946"/>
    <w:rsid w:val="001A4213"/>
    <w:rsid w:val="001A737D"/>
    <w:rsid w:val="001A7970"/>
    <w:rsid w:val="001B0C5D"/>
    <w:rsid w:val="001C0DC4"/>
    <w:rsid w:val="001D10C7"/>
    <w:rsid w:val="001D2D05"/>
    <w:rsid w:val="001D4ADE"/>
    <w:rsid w:val="001D7134"/>
    <w:rsid w:val="001E0716"/>
    <w:rsid w:val="001F22D6"/>
    <w:rsid w:val="001F6ADB"/>
    <w:rsid w:val="00202AB3"/>
    <w:rsid w:val="00210D5A"/>
    <w:rsid w:val="00213E3C"/>
    <w:rsid w:val="00225C8C"/>
    <w:rsid w:val="00233C12"/>
    <w:rsid w:val="00233C15"/>
    <w:rsid w:val="00242A9D"/>
    <w:rsid w:val="002453FB"/>
    <w:rsid w:val="00246521"/>
    <w:rsid w:val="00252CD5"/>
    <w:rsid w:val="00261A63"/>
    <w:rsid w:val="00265265"/>
    <w:rsid w:val="00272C72"/>
    <w:rsid w:val="00283A7B"/>
    <w:rsid w:val="0029294E"/>
    <w:rsid w:val="002A35DF"/>
    <w:rsid w:val="002A63AB"/>
    <w:rsid w:val="002B0745"/>
    <w:rsid w:val="002C4322"/>
    <w:rsid w:val="002C6647"/>
    <w:rsid w:val="002C755B"/>
    <w:rsid w:val="002D0537"/>
    <w:rsid w:val="002D0D52"/>
    <w:rsid w:val="002D2F77"/>
    <w:rsid w:val="002F45EC"/>
    <w:rsid w:val="00316E28"/>
    <w:rsid w:val="003225A2"/>
    <w:rsid w:val="00322F63"/>
    <w:rsid w:val="0032414D"/>
    <w:rsid w:val="00327401"/>
    <w:rsid w:val="0033097C"/>
    <w:rsid w:val="003316F1"/>
    <w:rsid w:val="00351F9A"/>
    <w:rsid w:val="0035274F"/>
    <w:rsid w:val="0035548F"/>
    <w:rsid w:val="003648AB"/>
    <w:rsid w:val="0036791C"/>
    <w:rsid w:val="00372577"/>
    <w:rsid w:val="00373177"/>
    <w:rsid w:val="00373515"/>
    <w:rsid w:val="00375F15"/>
    <w:rsid w:val="00383C34"/>
    <w:rsid w:val="00391B33"/>
    <w:rsid w:val="00393875"/>
    <w:rsid w:val="003A29FD"/>
    <w:rsid w:val="003C112A"/>
    <w:rsid w:val="003D103D"/>
    <w:rsid w:val="003D46D5"/>
    <w:rsid w:val="003E2D99"/>
    <w:rsid w:val="003F652A"/>
    <w:rsid w:val="00400148"/>
    <w:rsid w:val="00403BD8"/>
    <w:rsid w:val="004078B4"/>
    <w:rsid w:val="00410A80"/>
    <w:rsid w:val="00413E1E"/>
    <w:rsid w:val="00417D1B"/>
    <w:rsid w:val="00435BF9"/>
    <w:rsid w:val="004470B1"/>
    <w:rsid w:val="0045085E"/>
    <w:rsid w:val="00452DE1"/>
    <w:rsid w:val="00453D25"/>
    <w:rsid w:val="0047082E"/>
    <w:rsid w:val="00471C55"/>
    <w:rsid w:val="00474A87"/>
    <w:rsid w:val="004970DC"/>
    <w:rsid w:val="004B598A"/>
    <w:rsid w:val="004D0710"/>
    <w:rsid w:val="004D1C9A"/>
    <w:rsid w:val="004D245E"/>
    <w:rsid w:val="004D71F2"/>
    <w:rsid w:val="004F6855"/>
    <w:rsid w:val="005012FE"/>
    <w:rsid w:val="00504632"/>
    <w:rsid w:val="005228CE"/>
    <w:rsid w:val="0052300B"/>
    <w:rsid w:val="0052582D"/>
    <w:rsid w:val="005269D6"/>
    <w:rsid w:val="00540178"/>
    <w:rsid w:val="005418B1"/>
    <w:rsid w:val="0054614E"/>
    <w:rsid w:val="00550698"/>
    <w:rsid w:val="00551A00"/>
    <w:rsid w:val="00553716"/>
    <w:rsid w:val="00562785"/>
    <w:rsid w:val="00563043"/>
    <w:rsid w:val="00564794"/>
    <w:rsid w:val="00574625"/>
    <w:rsid w:val="005873F3"/>
    <w:rsid w:val="005929D3"/>
    <w:rsid w:val="00593882"/>
    <w:rsid w:val="005950E4"/>
    <w:rsid w:val="0059526F"/>
    <w:rsid w:val="00595FF8"/>
    <w:rsid w:val="00596616"/>
    <w:rsid w:val="005A12BC"/>
    <w:rsid w:val="005A73EE"/>
    <w:rsid w:val="005B028A"/>
    <w:rsid w:val="005B0E6C"/>
    <w:rsid w:val="005B2E9E"/>
    <w:rsid w:val="005B6F1F"/>
    <w:rsid w:val="005C63F0"/>
    <w:rsid w:val="005D1846"/>
    <w:rsid w:val="005D3545"/>
    <w:rsid w:val="005D4EB3"/>
    <w:rsid w:val="005E31DF"/>
    <w:rsid w:val="005E6EB3"/>
    <w:rsid w:val="005F060E"/>
    <w:rsid w:val="005F4130"/>
    <w:rsid w:val="00604707"/>
    <w:rsid w:val="006215BF"/>
    <w:rsid w:val="00623259"/>
    <w:rsid w:val="0062397C"/>
    <w:rsid w:val="00631DD2"/>
    <w:rsid w:val="00632E71"/>
    <w:rsid w:val="0064378C"/>
    <w:rsid w:val="006444CE"/>
    <w:rsid w:val="0064570D"/>
    <w:rsid w:val="00645AC0"/>
    <w:rsid w:val="00651A54"/>
    <w:rsid w:val="00652989"/>
    <w:rsid w:val="00653284"/>
    <w:rsid w:val="00673C4B"/>
    <w:rsid w:val="0067542D"/>
    <w:rsid w:val="00692E01"/>
    <w:rsid w:val="00694B41"/>
    <w:rsid w:val="00695E3A"/>
    <w:rsid w:val="006A181B"/>
    <w:rsid w:val="006A6735"/>
    <w:rsid w:val="006B1443"/>
    <w:rsid w:val="006B6557"/>
    <w:rsid w:val="006B6D82"/>
    <w:rsid w:val="006B7014"/>
    <w:rsid w:val="006C72E6"/>
    <w:rsid w:val="006D3642"/>
    <w:rsid w:val="006E258D"/>
    <w:rsid w:val="006E58F6"/>
    <w:rsid w:val="006E6484"/>
    <w:rsid w:val="006F4932"/>
    <w:rsid w:val="0070178D"/>
    <w:rsid w:val="0070366B"/>
    <w:rsid w:val="00720229"/>
    <w:rsid w:val="00721D8A"/>
    <w:rsid w:val="00725EDC"/>
    <w:rsid w:val="007267DC"/>
    <w:rsid w:val="00730A66"/>
    <w:rsid w:val="0073349F"/>
    <w:rsid w:val="00743CDF"/>
    <w:rsid w:val="00745F61"/>
    <w:rsid w:val="00746552"/>
    <w:rsid w:val="0075039F"/>
    <w:rsid w:val="007515F8"/>
    <w:rsid w:val="00754D98"/>
    <w:rsid w:val="00756896"/>
    <w:rsid w:val="00780C6F"/>
    <w:rsid w:val="007815A8"/>
    <w:rsid w:val="0078583E"/>
    <w:rsid w:val="007955C3"/>
    <w:rsid w:val="00797FD6"/>
    <w:rsid w:val="007A14A9"/>
    <w:rsid w:val="007A1EE8"/>
    <w:rsid w:val="007B2D79"/>
    <w:rsid w:val="007B3F2B"/>
    <w:rsid w:val="007B5B86"/>
    <w:rsid w:val="007F45F7"/>
    <w:rsid w:val="00800643"/>
    <w:rsid w:val="00807AD8"/>
    <w:rsid w:val="00813E2A"/>
    <w:rsid w:val="00820979"/>
    <w:rsid w:val="00833447"/>
    <w:rsid w:val="00846673"/>
    <w:rsid w:val="00851211"/>
    <w:rsid w:val="00853B22"/>
    <w:rsid w:val="00855CDB"/>
    <w:rsid w:val="00857D8E"/>
    <w:rsid w:val="0086312F"/>
    <w:rsid w:val="00877DD2"/>
    <w:rsid w:val="00877FA1"/>
    <w:rsid w:val="00886E34"/>
    <w:rsid w:val="00892321"/>
    <w:rsid w:val="008A0108"/>
    <w:rsid w:val="008A24B0"/>
    <w:rsid w:val="008A421D"/>
    <w:rsid w:val="008A7697"/>
    <w:rsid w:val="008B1D00"/>
    <w:rsid w:val="008B67D0"/>
    <w:rsid w:val="008B7694"/>
    <w:rsid w:val="008E3D71"/>
    <w:rsid w:val="008E72A0"/>
    <w:rsid w:val="008F2B4C"/>
    <w:rsid w:val="00900E7A"/>
    <w:rsid w:val="00901E3C"/>
    <w:rsid w:val="00902D56"/>
    <w:rsid w:val="00913727"/>
    <w:rsid w:val="00916FEB"/>
    <w:rsid w:val="009220F9"/>
    <w:rsid w:val="00925F91"/>
    <w:rsid w:val="00926FDA"/>
    <w:rsid w:val="009409DB"/>
    <w:rsid w:val="00960EDF"/>
    <w:rsid w:val="00962DEC"/>
    <w:rsid w:val="00963861"/>
    <w:rsid w:val="009658FC"/>
    <w:rsid w:val="00965D4F"/>
    <w:rsid w:val="009741F0"/>
    <w:rsid w:val="00975819"/>
    <w:rsid w:val="00977CA7"/>
    <w:rsid w:val="00980EF3"/>
    <w:rsid w:val="00984085"/>
    <w:rsid w:val="009919BA"/>
    <w:rsid w:val="00994474"/>
    <w:rsid w:val="009A192B"/>
    <w:rsid w:val="009A56F3"/>
    <w:rsid w:val="009A5F2C"/>
    <w:rsid w:val="009A6067"/>
    <w:rsid w:val="009B0CDA"/>
    <w:rsid w:val="009B5745"/>
    <w:rsid w:val="009C627F"/>
    <w:rsid w:val="009D31A2"/>
    <w:rsid w:val="009D3D63"/>
    <w:rsid w:val="009D400C"/>
    <w:rsid w:val="009D6016"/>
    <w:rsid w:val="009D6AA6"/>
    <w:rsid w:val="009E005E"/>
    <w:rsid w:val="009E3E10"/>
    <w:rsid w:val="009F243D"/>
    <w:rsid w:val="009F47E6"/>
    <w:rsid w:val="00A026DC"/>
    <w:rsid w:val="00A02AC9"/>
    <w:rsid w:val="00A159D7"/>
    <w:rsid w:val="00A22DAA"/>
    <w:rsid w:val="00A35F40"/>
    <w:rsid w:val="00A37F0E"/>
    <w:rsid w:val="00A500F2"/>
    <w:rsid w:val="00A526D6"/>
    <w:rsid w:val="00A52DAF"/>
    <w:rsid w:val="00A62BD0"/>
    <w:rsid w:val="00A6427F"/>
    <w:rsid w:val="00A64EC8"/>
    <w:rsid w:val="00A66E6B"/>
    <w:rsid w:val="00A75C9A"/>
    <w:rsid w:val="00A7734F"/>
    <w:rsid w:val="00A81401"/>
    <w:rsid w:val="00A83249"/>
    <w:rsid w:val="00A87DD8"/>
    <w:rsid w:val="00A9054B"/>
    <w:rsid w:val="00A90C95"/>
    <w:rsid w:val="00A96486"/>
    <w:rsid w:val="00AA66D6"/>
    <w:rsid w:val="00AB059F"/>
    <w:rsid w:val="00AB3BC6"/>
    <w:rsid w:val="00AB55BB"/>
    <w:rsid w:val="00AC1C8C"/>
    <w:rsid w:val="00AC1D5A"/>
    <w:rsid w:val="00AC25C6"/>
    <w:rsid w:val="00AD0563"/>
    <w:rsid w:val="00AF16A6"/>
    <w:rsid w:val="00B001FF"/>
    <w:rsid w:val="00B034EF"/>
    <w:rsid w:val="00B0614B"/>
    <w:rsid w:val="00B0640F"/>
    <w:rsid w:val="00B111FD"/>
    <w:rsid w:val="00B1157D"/>
    <w:rsid w:val="00B23E6C"/>
    <w:rsid w:val="00B35818"/>
    <w:rsid w:val="00B37A69"/>
    <w:rsid w:val="00B42607"/>
    <w:rsid w:val="00B437B0"/>
    <w:rsid w:val="00B443D5"/>
    <w:rsid w:val="00B45A74"/>
    <w:rsid w:val="00B5152E"/>
    <w:rsid w:val="00B557CA"/>
    <w:rsid w:val="00B60268"/>
    <w:rsid w:val="00B63300"/>
    <w:rsid w:val="00B67251"/>
    <w:rsid w:val="00B67A4A"/>
    <w:rsid w:val="00B70F35"/>
    <w:rsid w:val="00B81E08"/>
    <w:rsid w:val="00B91697"/>
    <w:rsid w:val="00B9232E"/>
    <w:rsid w:val="00BA1872"/>
    <w:rsid w:val="00BA24E8"/>
    <w:rsid w:val="00BA33F4"/>
    <w:rsid w:val="00BA4EFA"/>
    <w:rsid w:val="00BA5E28"/>
    <w:rsid w:val="00BA6461"/>
    <w:rsid w:val="00BA68DC"/>
    <w:rsid w:val="00BB29C8"/>
    <w:rsid w:val="00BB5356"/>
    <w:rsid w:val="00BB63D5"/>
    <w:rsid w:val="00BC2363"/>
    <w:rsid w:val="00BC3148"/>
    <w:rsid w:val="00BC4CF8"/>
    <w:rsid w:val="00BD2C17"/>
    <w:rsid w:val="00BD69B0"/>
    <w:rsid w:val="00BE3348"/>
    <w:rsid w:val="00BE5341"/>
    <w:rsid w:val="00BE5D9C"/>
    <w:rsid w:val="00BF6424"/>
    <w:rsid w:val="00C04C03"/>
    <w:rsid w:val="00C11A26"/>
    <w:rsid w:val="00C266FD"/>
    <w:rsid w:val="00C373D7"/>
    <w:rsid w:val="00C47DEB"/>
    <w:rsid w:val="00C71340"/>
    <w:rsid w:val="00C71FEF"/>
    <w:rsid w:val="00C7595B"/>
    <w:rsid w:val="00C80DFE"/>
    <w:rsid w:val="00C837D9"/>
    <w:rsid w:val="00C900F2"/>
    <w:rsid w:val="00C966E2"/>
    <w:rsid w:val="00C969BB"/>
    <w:rsid w:val="00CA3781"/>
    <w:rsid w:val="00CB30DB"/>
    <w:rsid w:val="00CB5AE5"/>
    <w:rsid w:val="00CC6D25"/>
    <w:rsid w:val="00CC7A55"/>
    <w:rsid w:val="00CE18C0"/>
    <w:rsid w:val="00CF1152"/>
    <w:rsid w:val="00CF421C"/>
    <w:rsid w:val="00CF5F34"/>
    <w:rsid w:val="00D0022D"/>
    <w:rsid w:val="00D04193"/>
    <w:rsid w:val="00D05A01"/>
    <w:rsid w:val="00D242C1"/>
    <w:rsid w:val="00D33E3C"/>
    <w:rsid w:val="00D3434C"/>
    <w:rsid w:val="00D35BE3"/>
    <w:rsid w:val="00D4142F"/>
    <w:rsid w:val="00D434A4"/>
    <w:rsid w:val="00D476FA"/>
    <w:rsid w:val="00D65FE2"/>
    <w:rsid w:val="00D66136"/>
    <w:rsid w:val="00D66CFF"/>
    <w:rsid w:val="00D75691"/>
    <w:rsid w:val="00D80318"/>
    <w:rsid w:val="00D836D6"/>
    <w:rsid w:val="00D87523"/>
    <w:rsid w:val="00D9068E"/>
    <w:rsid w:val="00D9787C"/>
    <w:rsid w:val="00DA1360"/>
    <w:rsid w:val="00DB07BE"/>
    <w:rsid w:val="00DB5318"/>
    <w:rsid w:val="00DB77A4"/>
    <w:rsid w:val="00DB7FE7"/>
    <w:rsid w:val="00DC268E"/>
    <w:rsid w:val="00DC69AF"/>
    <w:rsid w:val="00DD39CE"/>
    <w:rsid w:val="00DD67BE"/>
    <w:rsid w:val="00DE1DC8"/>
    <w:rsid w:val="00DE519E"/>
    <w:rsid w:val="00DE6ADA"/>
    <w:rsid w:val="00DF058E"/>
    <w:rsid w:val="00DF1DDC"/>
    <w:rsid w:val="00DF347E"/>
    <w:rsid w:val="00DF36D0"/>
    <w:rsid w:val="00E05607"/>
    <w:rsid w:val="00E10192"/>
    <w:rsid w:val="00E11801"/>
    <w:rsid w:val="00E133C1"/>
    <w:rsid w:val="00E16D5E"/>
    <w:rsid w:val="00E206AE"/>
    <w:rsid w:val="00E24515"/>
    <w:rsid w:val="00E32781"/>
    <w:rsid w:val="00E369C9"/>
    <w:rsid w:val="00E431F6"/>
    <w:rsid w:val="00E43343"/>
    <w:rsid w:val="00E54BF6"/>
    <w:rsid w:val="00E574AB"/>
    <w:rsid w:val="00E5787A"/>
    <w:rsid w:val="00E623EA"/>
    <w:rsid w:val="00E724F7"/>
    <w:rsid w:val="00E73EFE"/>
    <w:rsid w:val="00E74FC3"/>
    <w:rsid w:val="00E75FC6"/>
    <w:rsid w:val="00E92414"/>
    <w:rsid w:val="00E92464"/>
    <w:rsid w:val="00E94497"/>
    <w:rsid w:val="00E95CAD"/>
    <w:rsid w:val="00EA2C53"/>
    <w:rsid w:val="00EB39B2"/>
    <w:rsid w:val="00EC0493"/>
    <w:rsid w:val="00EC114D"/>
    <w:rsid w:val="00EC1770"/>
    <w:rsid w:val="00EE0B39"/>
    <w:rsid w:val="00F00C35"/>
    <w:rsid w:val="00F03548"/>
    <w:rsid w:val="00F12C00"/>
    <w:rsid w:val="00F1378F"/>
    <w:rsid w:val="00F24549"/>
    <w:rsid w:val="00F26BD1"/>
    <w:rsid w:val="00F30624"/>
    <w:rsid w:val="00F32041"/>
    <w:rsid w:val="00F43533"/>
    <w:rsid w:val="00F501B9"/>
    <w:rsid w:val="00F50CDC"/>
    <w:rsid w:val="00F5354E"/>
    <w:rsid w:val="00F56FE9"/>
    <w:rsid w:val="00F644D6"/>
    <w:rsid w:val="00F661ED"/>
    <w:rsid w:val="00F66F94"/>
    <w:rsid w:val="00F72B8A"/>
    <w:rsid w:val="00F80789"/>
    <w:rsid w:val="00F94EF8"/>
    <w:rsid w:val="00F96331"/>
    <w:rsid w:val="00F97FCF"/>
    <w:rsid w:val="00FA4F59"/>
    <w:rsid w:val="00FB4DBF"/>
    <w:rsid w:val="00FC2B8C"/>
    <w:rsid w:val="00FC4206"/>
    <w:rsid w:val="00FD7BD7"/>
    <w:rsid w:val="00FE5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A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30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EFA"/>
    <w:rPr>
      <w:rFonts w:ascii="Comic Sans MS" w:hAnsi="Comic Sans MS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5B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AC1C8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AC1C8C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5630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87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5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Hewlett-Packard</Company>
  <LinksUpToDate>false</LinksUpToDate>
  <CharactersWithSpaces>6915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ELH ICT Service</dc:creator>
  <cp:lastModifiedBy>Gemma Sassoli</cp:lastModifiedBy>
  <cp:revision>3</cp:revision>
  <cp:lastPrinted>2014-09-09T12:16:00Z</cp:lastPrinted>
  <dcterms:created xsi:type="dcterms:W3CDTF">2016-09-03T22:37:00Z</dcterms:created>
  <dcterms:modified xsi:type="dcterms:W3CDTF">2016-09-03T22:46:00Z</dcterms:modified>
</cp:coreProperties>
</file>