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1D067" w14:textId="3D0B397C" w:rsidR="00F633CB" w:rsidRDefault="00F633CB">
      <w:r w:rsidRPr="00F633CB">
        <w:rPr>
          <w:noProof/>
          <w:lang w:eastAsia="en-GB"/>
        </w:rPr>
        <w:drawing>
          <wp:inline distT="0" distB="0" distL="0" distR="0" wp14:anchorId="6D771805" wp14:editId="17CB2250">
            <wp:extent cx="409575" cy="408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62405" b="21840"/>
                    <a:stretch/>
                  </pic:blipFill>
                  <pic:spPr bwMode="auto">
                    <a:xfrm>
                      <a:off x="0" y="0"/>
                      <a:ext cx="417538" cy="41671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F633CB">
        <w:rPr>
          <w:sz w:val="56"/>
        </w:rPr>
        <w:t>CLASS DOJO CONTENT- YEAR</w:t>
      </w:r>
      <w:r w:rsidR="00724C8A">
        <w:rPr>
          <w:sz w:val="56"/>
        </w:rPr>
        <w:t xml:space="preserve"> 5</w:t>
      </w:r>
    </w:p>
    <w:tbl>
      <w:tblPr>
        <w:tblStyle w:val="TableGrid"/>
        <w:tblW w:w="0" w:type="auto"/>
        <w:tblLook w:val="04A0" w:firstRow="1" w:lastRow="0" w:firstColumn="1" w:lastColumn="0" w:noHBand="0" w:noVBand="1"/>
      </w:tblPr>
      <w:tblGrid>
        <w:gridCol w:w="9016"/>
      </w:tblGrid>
      <w:tr w:rsidR="00F633CB" w14:paraId="73E44477" w14:textId="77777777" w:rsidTr="00F633CB">
        <w:tc>
          <w:tcPr>
            <w:tcW w:w="9016" w:type="dxa"/>
          </w:tcPr>
          <w:p w14:paraId="404D6338" w14:textId="39EE177B" w:rsidR="00F633CB" w:rsidRDefault="00F633CB" w:rsidP="00C267D8">
            <w:r w:rsidRPr="00F633CB">
              <w:rPr>
                <w:b/>
              </w:rPr>
              <w:t>Week commencing:</w:t>
            </w:r>
            <w:r w:rsidR="004C7622">
              <w:t xml:space="preserve"> </w:t>
            </w:r>
            <w:r w:rsidR="00826A66">
              <w:t>08</w:t>
            </w:r>
            <w:r w:rsidR="00C267D8">
              <w:t>.06.2020</w:t>
            </w:r>
          </w:p>
        </w:tc>
      </w:tr>
      <w:tr w:rsidR="00F633CB" w14:paraId="4873639F" w14:textId="77777777" w:rsidTr="00F633CB">
        <w:tc>
          <w:tcPr>
            <w:tcW w:w="9016" w:type="dxa"/>
          </w:tcPr>
          <w:p w14:paraId="700974BA" w14:textId="77777777" w:rsidR="00F633CB" w:rsidRDefault="00F633CB">
            <w:pPr>
              <w:rPr>
                <w:b/>
              </w:rPr>
            </w:pPr>
            <w:r w:rsidRPr="00F633CB">
              <w:rPr>
                <w:b/>
              </w:rPr>
              <w:t>Class Story content</w:t>
            </w:r>
          </w:p>
          <w:p w14:paraId="036DD789" w14:textId="6BCBE76A" w:rsidR="004C4C7D" w:rsidRDefault="00FF389D"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Hi Year 5,</w:t>
            </w:r>
          </w:p>
          <w:p w14:paraId="00BBD2DB" w14:textId="76014F75" w:rsidR="00FF389D" w:rsidRDefault="00826A66"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 xml:space="preserve">I hope you’ve all had a great week. Mrs Barber, Mrs Deacon and I have all been so impressed by your hard work and presentation. </w:t>
            </w:r>
          </w:p>
          <w:p w14:paraId="03920B6E" w14:textId="21C83451" w:rsidR="00FF389D" w:rsidRDefault="00826A66"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There is</w:t>
            </w:r>
            <w:r w:rsidR="00FF389D">
              <w:rPr>
                <w:rFonts w:asciiTheme="minorHAnsi" w:hAnsiTheme="minorHAnsi" w:cstheme="minorHAnsi"/>
                <w:color w:val="363636"/>
                <w:sz w:val="22"/>
                <w:szCs w:val="22"/>
                <w:shd w:val="clear" w:color="auto" w:fill="FFFFFF"/>
              </w:rPr>
              <w:t xml:space="preserve"> a new set of 7 activities for this week, beginning 1</w:t>
            </w:r>
            <w:r w:rsidR="00FF389D" w:rsidRPr="00FF389D">
              <w:rPr>
                <w:rFonts w:asciiTheme="minorHAnsi" w:hAnsiTheme="minorHAnsi" w:cstheme="minorHAnsi"/>
                <w:color w:val="363636"/>
                <w:sz w:val="22"/>
                <w:szCs w:val="22"/>
                <w:shd w:val="clear" w:color="auto" w:fill="FFFFFF"/>
                <w:vertAlign w:val="superscript"/>
              </w:rPr>
              <w:t>st</w:t>
            </w:r>
            <w:r w:rsidR="00FF389D">
              <w:rPr>
                <w:rFonts w:asciiTheme="minorHAnsi" w:hAnsiTheme="minorHAnsi" w:cstheme="minorHAnsi"/>
                <w:color w:val="363636"/>
                <w:sz w:val="22"/>
                <w:szCs w:val="22"/>
                <w:shd w:val="clear" w:color="auto" w:fill="FFFFFF"/>
              </w:rPr>
              <w:t xml:space="preserve"> June. The themes of Egypt and rivers continue to be our focus. Also, we will be </w:t>
            </w:r>
            <w:r>
              <w:rPr>
                <w:rFonts w:asciiTheme="minorHAnsi" w:hAnsiTheme="minorHAnsi" w:cstheme="minorHAnsi"/>
                <w:color w:val="363636"/>
                <w:sz w:val="22"/>
                <w:szCs w:val="22"/>
                <w:shd w:val="clear" w:color="auto" w:fill="FFFFFF"/>
              </w:rPr>
              <w:t>continuing to learn about</w:t>
            </w:r>
            <w:r w:rsidR="00FF389D">
              <w:rPr>
                <w:rFonts w:asciiTheme="minorHAnsi" w:hAnsiTheme="minorHAnsi" w:cstheme="minorHAnsi"/>
                <w:color w:val="363636"/>
                <w:sz w:val="22"/>
                <w:szCs w:val="22"/>
                <w:shd w:val="clear" w:color="auto" w:fill="FFFFFF"/>
              </w:rPr>
              <w:t xml:space="preserve"> percentages in maths.</w:t>
            </w:r>
          </w:p>
          <w:p w14:paraId="75F8A11A" w14:textId="0EBA7ADF" w:rsidR="00473345" w:rsidRDefault="00F512B1"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Once again</w:t>
            </w:r>
            <w:r w:rsidR="00473345">
              <w:rPr>
                <w:rFonts w:asciiTheme="minorHAnsi" w:hAnsiTheme="minorHAnsi" w:cstheme="minorHAnsi"/>
                <w:color w:val="363636"/>
                <w:sz w:val="22"/>
                <w:szCs w:val="22"/>
                <w:shd w:val="clear" w:color="auto" w:fill="FFFFFF"/>
              </w:rPr>
              <w:t>, I will try to pop on each evening to read a little bit more of Secrets of a Sun King as</w:t>
            </w:r>
            <w:r w:rsidR="008E1F28">
              <w:rPr>
                <w:rFonts w:asciiTheme="minorHAnsi" w:hAnsiTheme="minorHAnsi" w:cstheme="minorHAnsi"/>
                <w:color w:val="363636"/>
                <w:sz w:val="22"/>
                <w:szCs w:val="22"/>
                <w:shd w:val="clear" w:color="auto" w:fill="FFFFFF"/>
              </w:rPr>
              <w:t xml:space="preserve"> it is getting really exciting now!</w:t>
            </w:r>
          </w:p>
          <w:p w14:paraId="644C7057" w14:textId="0DFE2809" w:rsidR="00473345" w:rsidRPr="00FF389D" w:rsidRDefault="00473345" w:rsidP="00C267D8">
            <w:pPr>
              <w:pStyle w:val="NormalWeb"/>
              <w:spacing w:before="0" w:beforeAutospacing="0" w:after="0" w:afterAutospacing="0"/>
              <w:rPr>
                <w:rFonts w:asciiTheme="minorHAnsi" w:hAnsiTheme="minorHAnsi" w:cstheme="minorHAnsi"/>
                <w:color w:val="363636"/>
                <w:sz w:val="22"/>
                <w:szCs w:val="22"/>
                <w:shd w:val="clear" w:color="auto" w:fill="FFFFFF"/>
              </w:rPr>
            </w:pPr>
            <w:r>
              <w:rPr>
                <w:rFonts w:asciiTheme="minorHAnsi" w:hAnsiTheme="minorHAnsi" w:cstheme="minorHAnsi"/>
                <w:color w:val="363636"/>
                <w:sz w:val="22"/>
                <w:szCs w:val="22"/>
                <w:shd w:val="clear" w:color="auto" w:fill="FFFFFF"/>
              </w:rPr>
              <w:t>You will find the documents needed for the tasks below on the class story.</w:t>
            </w:r>
          </w:p>
          <w:p w14:paraId="4E9C1D5D" w14:textId="440096C6" w:rsidR="002945CB" w:rsidRPr="00EB28CF" w:rsidRDefault="00EB28CF" w:rsidP="002945CB">
            <w:pPr>
              <w:rPr>
                <w:rFonts w:cstheme="minorHAnsi"/>
                <w:color w:val="363636"/>
                <w:shd w:val="clear" w:color="auto" w:fill="FFFFFF"/>
              </w:rPr>
            </w:pPr>
            <w:r w:rsidRPr="00EB28CF">
              <w:rPr>
                <w:rFonts w:eastAsia="Times New Roman" w:cstheme="minorHAnsi"/>
                <w:color w:val="000000"/>
                <w:lang w:eastAsia="en-GB"/>
              </w:rPr>
              <w:t xml:space="preserve">Have a </w:t>
            </w:r>
            <w:r w:rsidR="00826A66">
              <w:rPr>
                <w:rFonts w:eastAsia="Times New Roman" w:cstheme="minorHAnsi"/>
                <w:color w:val="000000"/>
                <w:lang w:eastAsia="en-GB"/>
              </w:rPr>
              <w:t>brilliant week!</w:t>
            </w:r>
          </w:p>
          <w:p w14:paraId="1723835E" w14:textId="39AA200B" w:rsidR="005064AB" w:rsidRPr="00F633CB" w:rsidRDefault="005064AB" w:rsidP="002945CB">
            <w:pPr>
              <w:rPr>
                <w:b/>
              </w:rPr>
            </w:pPr>
            <w:r w:rsidRPr="00EB28CF">
              <w:rPr>
                <w:rFonts w:cstheme="minorHAnsi"/>
              </w:rPr>
              <w:t>Mrs Gibbs</w:t>
            </w:r>
          </w:p>
        </w:tc>
      </w:tr>
      <w:tr w:rsidR="001232E8" w:rsidRPr="00297310" w14:paraId="1F883816" w14:textId="77777777" w:rsidTr="00ED6096">
        <w:trPr>
          <w:trHeight w:val="8932"/>
        </w:trPr>
        <w:tc>
          <w:tcPr>
            <w:tcW w:w="9016" w:type="dxa"/>
          </w:tcPr>
          <w:p w14:paraId="287713C4" w14:textId="77777777" w:rsidR="001232E8" w:rsidRDefault="001232E8">
            <w:pPr>
              <w:rPr>
                <w:b/>
              </w:rPr>
            </w:pPr>
            <w:r>
              <w:rPr>
                <w:b/>
              </w:rPr>
              <w:t>Class Story content</w:t>
            </w:r>
          </w:p>
          <w:p w14:paraId="29C007F2" w14:textId="60DF8C81" w:rsidR="001232E8" w:rsidRPr="00E74CEF" w:rsidRDefault="001232E8" w:rsidP="00E74CEF">
            <w:r w:rsidRPr="00E74CEF">
              <w:t>Week commencing</w:t>
            </w:r>
            <w:r w:rsidR="00D44BEB">
              <w:t xml:space="preserve"> </w:t>
            </w:r>
            <w:r w:rsidR="008E1F28">
              <w:t>08</w:t>
            </w:r>
            <w:r w:rsidR="00C267D8">
              <w:t>.06.2020</w:t>
            </w:r>
          </w:p>
          <w:p w14:paraId="46FD8DA1" w14:textId="70AB73A3" w:rsidR="001232E8" w:rsidRPr="00E74CEF" w:rsidRDefault="001232E8" w:rsidP="00E74CEF">
            <w:r w:rsidRPr="00E74CEF">
              <w:t>Take a look in the activities portfolio for you</w:t>
            </w:r>
            <w:r>
              <w:t>r</w:t>
            </w:r>
            <w:r w:rsidRPr="00E74CEF">
              <w:t xml:space="preserve"> Maths, English a</w:t>
            </w:r>
            <w:r w:rsidR="00006D17">
              <w:t>n</w:t>
            </w:r>
            <w:r w:rsidRPr="00E74CEF">
              <w:t>d Topic activities this week.</w:t>
            </w:r>
          </w:p>
          <w:p w14:paraId="55125E7F" w14:textId="541EED06" w:rsidR="001232E8" w:rsidRDefault="001232E8" w:rsidP="00211C82">
            <w:r w:rsidRPr="00E74CEF">
              <w:t>REMEMBER YOU</w:t>
            </w:r>
            <w:bookmarkStart w:id="0" w:name="_GoBack"/>
            <w:bookmarkEnd w:id="0"/>
            <w:r w:rsidRPr="00E74CEF">
              <w:t xml:space="preserve"> DON'T HAVE TO DO THEM ALL </w:t>
            </w:r>
            <w:r w:rsidRPr="00E74CEF">
              <w:rPr>
                <w:u w:val="single"/>
              </w:rPr>
              <w:t>OR</w:t>
            </w:r>
            <w:r w:rsidRPr="00E74CEF">
              <w:t xml:space="preserve"> DO THEM ALL AT ONCE... Just do the ones your parents suggest. Go to your activities portfolio to complete and send me some of your work, or photos of what </w:t>
            </w:r>
            <w:r>
              <w:t xml:space="preserve">else </w:t>
            </w:r>
            <w:r w:rsidRPr="00E74CEF">
              <w:t>you’ve been up to.</w:t>
            </w:r>
          </w:p>
          <w:p w14:paraId="4177DE57" w14:textId="77777777" w:rsidR="001232E8" w:rsidRPr="00211C82" w:rsidRDefault="001232E8" w:rsidP="00211C82"/>
          <w:p w14:paraId="2B8FBFE0" w14:textId="0DD05BC6" w:rsidR="00190197" w:rsidRDefault="001232E8" w:rsidP="008E1F28">
            <w:pPr>
              <w:rPr>
                <w:rFonts w:cstheme="minorHAnsi"/>
              </w:rPr>
            </w:pPr>
            <w:r w:rsidRPr="00E37DEF">
              <w:rPr>
                <w:rFonts w:cstheme="minorHAnsi"/>
              </w:rPr>
              <w:t xml:space="preserve">English 1- </w:t>
            </w:r>
            <w:r w:rsidR="003838C3">
              <w:rPr>
                <w:rFonts w:cstheme="minorHAnsi"/>
              </w:rPr>
              <w:t>Egyptian Gods Comprehension</w:t>
            </w:r>
          </w:p>
          <w:p w14:paraId="0D5D63D8" w14:textId="582F6F14" w:rsidR="003838C3" w:rsidRDefault="003838C3" w:rsidP="008E1F28">
            <w:pPr>
              <w:rPr>
                <w:rFonts w:cstheme="minorHAnsi"/>
              </w:rPr>
            </w:pPr>
            <w:r>
              <w:rPr>
                <w:rFonts w:cstheme="minorHAnsi"/>
              </w:rPr>
              <w:t>Read through the Egyptian Gods and Goddesses Reading Sheet which is on the Class Story. Then, find the Egyptian Gods Questions PDF document. Choose whether to answer the questions on P.1 (mild), P.2 (medium) or P.3 (spicy). Please indicate on your work which page you chose. Upload a photo of your answers to your portfolio.</w:t>
            </w:r>
          </w:p>
          <w:p w14:paraId="447ACDA9" w14:textId="77777777" w:rsidR="006C33F1" w:rsidRPr="00190197" w:rsidRDefault="006C33F1" w:rsidP="006C33F1">
            <w:pPr>
              <w:rPr>
                <w:rFonts w:ascii="inherit" w:eastAsia="Times New Roman" w:hAnsi="inherit" w:cs="Times New Roman"/>
                <w:color w:val="212121"/>
                <w:sz w:val="23"/>
                <w:szCs w:val="23"/>
                <w:lang w:eastAsia="en-GB"/>
              </w:rPr>
            </w:pPr>
          </w:p>
          <w:p w14:paraId="6950FC16" w14:textId="689C0E84" w:rsidR="003838C3" w:rsidRDefault="002945CB" w:rsidP="003838C3">
            <w:r>
              <w:t xml:space="preserve">English 2- </w:t>
            </w:r>
            <w:r w:rsidR="003838C3">
              <w:t>Egyptian Gods Play Script</w:t>
            </w:r>
          </w:p>
          <w:p w14:paraId="0E482631" w14:textId="46CDEE3C" w:rsidR="003838C3" w:rsidRPr="00EA0694" w:rsidRDefault="003838C3" w:rsidP="003838C3">
            <w:pPr>
              <w:rPr>
                <w:rFonts w:ascii="Calibri" w:hAnsi="Calibri" w:cs="Calibri"/>
                <w:sz w:val="24"/>
                <w:szCs w:val="24"/>
              </w:rPr>
            </w:pPr>
            <w:r>
              <w:t xml:space="preserve">Using the information which you have been reading for Task 1, create a play script for some or all of the </w:t>
            </w:r>
            <w:r w:rsidR="00FB1259">
              <w:t>Egyptian</w:t>
            </w:r>
            <w:r>
              <w:t xml:space="preserve"> Gods and Goddesses. Show your understanding of who the Gods were and what they could do through your play script writing. </w:t>
            </w:r>
            <w:r w:rsidR="00E9243C">
              <w:t>Use the Features of a Play Script PDF for tips of how to write a play script. Upload a photo of your finished script to your portfolio.</w:t>
            </w:r>
          </w:p>
          <w:p w14:paraId="79E3AFAC" w14:textId="77777777" w:rsidR="00507C49" w:rsidRDefault="00507C49" w:rsidP="003C0CAB"/>
          <w:p w14:paraId="1E78B98F" w14:textId="1E3F6B36" w:rsidR="001232E8" w:rsidRDefault="001232E8" w:rsidP="003C0CAB">
            <w:r>
              <w:t>English 3- Spel</w:t>
            </w:r>
            <w:r w:rsidR="00E36D65">
              <w:t>lings</w:t>
            </w:r>
          </w:p>
          <w:p w14:paraId="5E4E1FD0" w14:textId="7E8B0918" w:rsidR="008E1F28" w:rsidRDefault="008E1F28" w:rsidP="00EA0694">
            <w:r>
              <w:t>This week’s words all</w:t>
            </w:r>
            <w:r w:rsidR="00E9243C">
              <w:t xml:space="preserve"> words from the Year 5&amp;6 statutory spelling list.</w:t>
            </w:r>
          </w:p>
          <w:p w14:paraId="414A7045" w14:textId="498422C9" w:rsidR="00EA0694" w:rsidRPr="00325882" w:rsidRDefault="00EA0694" w:rsidP="00EA0694">
            <w:pPr>
              <w:rPr>
                <w:rFonts w:ascii="Twinkl SemiBold" w:hAnsi="Twinkl SemiBold"/>
                <w:sz w:val="20"/>
              </w:rPr>
            </w:pPr>
            <w:r>
              <w:t xml:space="preserve">Find out the meaning of each word. Try using it in a sentence to show the meaning. Use the strategies you know to learn how to spell each word. Ask a family member to test you at the end of the week and let me know your score. Upload a photo of your spelling practice to your portfolio. This week’s words are: </w:t>
            </w:r>
            <w:r w:rsidR="00E9243C">
              <w:t>amateur, ancient, bargain, muscle, queue, recognise, twelfth, identity, develop, harass</w:t>
            </w:r>
          </w:p>
          <w:p w14:paraId="0200C393" w14:textId="2B88FC79" w:rsidR="00EA0694" w:rsidRDefault="00EA0694" w:rsidP="003C0CAB"/>
          <w:p w14:paraId="1DE8DA4D" w14:textId="7ECD4F69" w:rsidR="00F512B1" w:rsidRDefault="001232E8" w:rsidP="00F512B1">
            <w:r>
              <w:t xml:space="preserve">Maths 1- </w:t>
            </w:r>
            <w:r w:rsidR="00F512B1">
              <w:t>Understanding Percentages</w:t>
            </w:r>
          </w:p>
          <w:p w14:paraId="256C7485" w14:textId="5BD40B72" w:rsidR="00F512B1" w:rsidRDefault="00F512B1" w:rsidP="00F512B1">
            <w:r>
              <w:t xml:space="preserve">Find the Understanding Percentages PDF slides on the Class Story. Go through the slides reading through the information. </w:t>
            </w:r>
            <w:r w:rsidR="00B15DED">
              <w:t>Make notes and write down an answer for each ‘Starter’, ‘Talking Time’ or ‘Activity’. Check through your answers using the slides at the end. Upload a photo of your self-assessed work to your portfolio.</w:t>
            </w:r>
          </w:p>
          <w:p w14:paraId="47824A75" w14:textId="77777777" w:rsidR="00D4497F" w:rsidRDefault="00D4497F" w:rsidP="00D4497F"/>
          <w:p w14:paraId="772D505B" w14:textId="77777777" w:rsidR="00F512B1" w:rsidRDefault="001232E8" w:rsidP="00F512B1">
            <w:r>
              <w:t xml:space="preserve">Maths 2- </w:t>
            </w:r>
            <w:r w:rsidR="00F512B1">
              <w:t>Finding 10%</w:t>
            </w:r>
          </w:p>
          <w:p w14:paraId="2070B8E2" w14:textId="77777777" w:rsidR="00F512B1" w:rsidRDefault="00F512B1" w:rsidP="00F512B1">
            <w:r>
              <w:t xml:space="preserve">When we find 10% of a number, it is the same as dividing it by 10. Remember to do this, each digit moves one place to the right. If digits go past the decimal point we must show this. E.g. 10% of 35 </w:t>
            </w:r>
            <w:r>
              <w:lastRenderedPageBreak/>
              <w:t>is 3.5 and 10% of 298 is 28.9 copy and complete the questions on the Finding 10% worksheet. Upload a photo of your answers to your portfolio.</w:t>
            </w:r>
          </w:p>
          <w:p w14:paraId="0CC0D7AD" w14:textId="5DFFD2D8" w:rsidR="0014032E" w:rsidRDefault="0014032E" w:rsidP="008E1F28"/>
          <w:p w14:paraId="40AADF3E" w14:textId="77777777" w:rsidR="00190197" w:rsidRDefault="00190197" w:rsidP="00D4497F"/>
          <w:p w14:paraId="3B1BD702" w14:textId="77777777" w:rsidR="00000D6D" w:rsidRDefault="0014032E" w:rsidP="008E1F28">
            <w:r>
              <w:t xml:space="preserve">Maths 3- </w:t>
            </w:r>
            <w:r w:rsidR="00000D6D">
              <w:t xml:space="preserve">FDP Match Game </w:t>
            </w:r>
          </w:p>
          <w:p w14:paraId="2EFFE486" w14:textId="0B8CFEE9" w:rsidR="0014032E" w:rsidRDefault="00000D6D" w:rsidP="008E1F28">
            <w:r>
              <w:t xml:space="preserve">Follow this link: </w:t>
            </w:r>
            <w:hyperlink r:id="rId6" w:history="1">
              <w:r w:rsidRPr="00A852FF">
                <w:rPr>
                  <w:rStyle w:val="Hyperlink"/>
                </w:rPr>
                <w:t>https://mathsframe.co.uk/en/resources/resource/120/match_fractions_decimals_and_percentages#.UCdcd2</w:t>
              </w:r>
              <w:r w:rsidRPr="00A852FF">
                <w:rPr>
                  <w:rStyle w:val="Hyperlink"/>
                </w:rPr>
                <w:t>M</w:t>
              </w:r>
              <w:r w:rsidRPr="00A852FF">
                <w:rPr>
                  <w:rStyle w:val="Hyperlink"/>
                </w:rPr>
                <w:t>sCEY</w:t>
              </w:r>
            </w:hyperlink>
          </w:p>
          <w:p w14:paraId="0EABE62B" w14:textId="32471D0D" w:rsidR="00000D6D" w:rsidRDefault="00000D6D" w:rsidP="008E1F28">
            <w:r>
              <w:t>Scroll down to find the ‘Play Game’ button. When the menu appears, open up Level 1. Drag the fractions, decimals and percentages into the correct places. Fancy a challenge? Try Level 2 and beyond to see how you get on. Upload a photo of you playing the game to your portfolio.</w:t>
            </w:r>
          </w:p>
          <w:p w14:paraId="33246E66" w14:textId="1CFF3551" w:rsidR="00D4497F" w:rsidRDefault="00D4497F" w:rsidP="00984BDF"/>
          <w:p w14:paraId="78A7FD8F" w14:textId="329CAAB2" w:rsidR="008E1F28" w:rsidRDefault="002945CB" w:rsidP="008E1F28">
            <w:r>
              <w:t>Topic –</w:t>
            </w:r>
            <w:r w:rsidR="00FF389D">
              <w:t xml:space="preserve"> </w:t>
            </w:r>
            <w:r w:rsidR="005C3BB7">
              <w:t>Rivers Erosion and Deposition</w:t>
            </w:r>
          </w:p>
          <w:p w14:paraId="3F4D2AFB" w14:textId="6168B32A" w:rsidR="005C3BB7" w:rsidRPr="00211C82" w:rsidRDefault="005C3BB7" w:rsidP="008E1F28">
            <w:r>
              <w:t xml:space="preserve">Go through the Erosion and </w:t>
            </w:r>
            <w:r w:rsidR="00FB1259">
              <w:t>Deposition</w:t>
            </w:r>
            <w:r>
              <w:t xml:space="preserve"> slides. Follow or copy the links to watch the 2 videos. Make notes. Your task is to write up an explanation for how rivers change over time. Use the key words on the last slide in your writing. Include diagrams or maps if you wish. Upload a photo of your finished work to your portfolio.</w:t>
            </w:r>
          </w:p>
          <w:p w14:paraId="0BB7A6D7" w14:textId="0DB2C03C" w:rsidR="00FF389D" w:rsidRPr="00211C82" w:rsidRDefault="00FF389D" w:rsidP="00C267D8"/>
        </w:tc>
      </w:tr>
    </w:tbl>
    <w:p w14:paraId="30A2A727" w14:textId="45D50C33" w:rsidR="00DD18B0" w:rsidRDefault="00DD18B0"/>
    <w:sectPr w:rsidR="00DD18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winkl SemiBold">
    <w:altName w:val="Times New Roman"/>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0947"/>
    <w:multiLevelType w:val="hybridMultilevel"/>
    <w:tmpl w:val="6414C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60C26"/>
    <w:multiLevelType w:val="hybridMultilevel"/>
    <w:tmpl w:val="FE2A19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626E96"/>
    <w:multiLevelType w:val="hybridMultilevel"/>
    <w:tmpl w:val="6F7662EA"/>
    <w:lvl w:ilvl="0" w:tplc="F13C31EA">
      <w:start w:val="1"/>
      <w:numFmt w:val="lowerLetter"/>
      <w:lvlText w:val="%1)"/>
      <w:lvlJc w:val="left"/>
      <w:pPr>
        <w:ind w:left="720" w:hanging="360"/>
      </w:pPr>
      <w:rPr>
        <w:rFonts w:asciiTheme="minorHAnsi" w:hAnsiTheme="minorHAnsi" w:cs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C815CC"/>
    <w:multiLevelType w:val="hybridMultilevel"/>
    <w:tmpl w:val="EF702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14C3"/>
    <w:multiLevelType w:val="hybridMultilevel"/>
    <w:tmpl w:val="FCBC5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CF2768"/>
    <w:multiLevelType w:val="hybridMultilevel"/>
    <w:tmpl w:val="E548B3AA"/>
    <w:lvl w:ilvl="0" w:tplc="F77E56D4">
      <w:start w:val="1"/>
      <w:numFmt w:val="bullet"/>
      <w:lvlText w:val="•"/>
      <w:lvlJc w:val="left"/>
      <w:pPr>
        <w:tabs>
          <w:tab w:val="num" w:pos="720"/>
        </w:tabs>
        <w:ind w:left="720" w:hanging="360"/>
      </w:pPr>
      <w:rPr>
        <w:rFonts w:ascii="Arial" w:hAnsi="Arial" w:hint="default"/>
      </w:rPr>
    </w:lvl>
    <w:lvl w:ilvl="1" w:tplc="5E56A628" w:tentative="1">
      <w:start w:val="1"/>
      <w:numFmt w:val="bullet"/>
      <w:lvlText w:val="•"/>
      <w:lvlJc w:val="left"/>
      <w:pPr>
        <w:tabs>
          <w:tab w:val="num" w:pos="1440"/>
        </w:tabs>
        <w:ind w:left="1440" w:hanging="360"/>
      </w:pPr>
      <w:rPr>
        <w:rFonts w:ascii="Arial" w:hAnsi="Arial" w:hint="default"/>
      </w:rPr>
    </w:lvl>
    <w:lvl w:ilvl="2" w:tplc="DB7CD802" w:tentative="1">
      <w:start w:val="1"/>
      <w:numFmt w:val="bullet"/>
      <w:lvlText w:val="•"/>
      <w:lvlJc w:val="left"/>
      <w:pPr>
        <w:tabs>
          <w:tab w:val="num" w:pos="2160"/>
        </w:tabs>
        <w:ind w:left="2160" w:hanging="360"/>
      </w:pPr>
      <w:rPr>
        <w:rFonts w:ascii="Arial" w:hAnsi="Arial" w:hint="default"/>
      </w:rPr>
    </w:lvl>
    <w:lvl w:ilvl="3" w:tplc="5D8C1EFA" w:tentative="1">
      <w:start w:val="1"/>
      <w:numFmt w:val="bullet"/>
      <w:lvlText w:val="•"/>
      <w:lvlJc w:val="left"/>
      <w:pPr>
        <w:tabs>
          <w:tab w:val="num" w:pos="2880"/>
        </w:tabs>
        <w:ind w:left="2880" w:hanging="360"/>
      </w:pPr>
      <w:rPr>
        <w:rFonts w:ascii="Arial" w:hAnsi="Arial" w:hint="default"/>
      </w:rPr>
    </w:lvl>
    <w:lvl w:ilvl="4" w:tplc="E794BD88" w:tentative="1">
      <w:start w:val="1"/>
      <w:numFmt w:val="bullet"/>
      <w:lvlText w:val="•"/>
      <w:lvlJc w:val="left"/>
      <w:pPr>
        <w:tabs>
          <w:tab w:val="num" w:pos="3600"/>
        </w:tabs>
        <w:ind w:left="3600" w:hanging="360"/>
      </w:pPr>
      <w:rPr>
        <w:rFonts w:ascii="Arial" w:hAnsi="Arial" w:hint="default"/>
      </w:rPr>
    </w:lvl>
    <w:lvl w:ilvl="5" w:tplc="A914D6BE" w:tentative="1">
      <w:start w:val="1"/>
      <w:numFmt w:val="bullet"/>
      <w:lvlText w:val="•"/>
      <w:lvlJc w:val="left"/>
      <w:pPr>
        <w:tabs>
          <w:tab w:val="num" w:pos="4320"/>
        </w:tabs>
        <w:ind w:left="4320" w:hanging="360"/>
      </w:pPr>
      <w:rPr>
        <w:rFonts w:ascii="Arial" w:hAnsi="Arial" w:hint="default"/>
      </w:rPr>
    </w:lvl>
    <w:lvl w:ilvl="6" w:tplc="E4960F58" w:tentative="1">
      <w:start w:val="1"/>
      <w:numFmt w:val="bullet"/>
      <w:lvlText w:val="•"/>
      <w:lvlJc w:val="left"/>
      <w:pPr>
        <w:tabs>
          <w:tab w:val="num" w:pos="5040"/>
        </w:tabs>
        <w:ind w:left="5040" w:hanging="360"/>
      </w:pPr>
      <w:rPr>
        <w:rFonts w:ascii="Arial" w:hAnsi="Arial" w:hint="default"/>
      </w:rPr>
    </w:lvl>
    <w:lvl w:ilvl="7" w:tplc="1640F64E" w:tentative="1">
      <w:start w:val="1"/>
      <w:numFmt w:val="bullet"/>
      <w:lvlText w:val="•"/>
      <w:lvlJc w:val="left"/>
      <w:pPr>
        <w:tabs>
          <w:tab w:val="num" w:pos="5760"/>
        </w:tabs>
        <w:ind w:left="5760" w:hanging="360"/>
      </w:pPr>
      <w:rPr>
        <w:rFonts w:ascii="Arial" w:hAnsi="Arial" w:hint="default"/>
      </w:rPr>
    </w:lvl>
    <w:lvl w:ilvl="8" w:tplc="D4729A6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CB"/>
    <w:rsid w:val="00000D6D"/>
    <w:rsid w:val="00006D17"/>
    <w:rsid w:val="00026E32"/>
    <w:rsid w:val="00056F96"/>
    <w:rsid w:val="00074E7B"/>
    <w:rsid w:val="00086F5A"/>
    <w:rsid w:val="00087DD7"/>
    <w:rsid w:val="000D1344"/>
    <w:rsid w:val="000E43AF"/>
    <w:rsid w:val="001059AA"/>
    <w:rsid w:val="0011119F"/>
    <w:rsid w:val="001170FD"/>
    <w:rsid w:val="001232E8"/>
    <w:rsid w:val="00126F8C"/>
    <w:rsid w:val="0014032E"/>
    <w:rsid w:val="00146600"/>
    <w:rsid w:val="0014730E"/>
    <w:rsid w:val="00190197"/>
    <w:rsid w:val="001A26EA"/>
    <w:rsid w:val="001A4043"/>
    <w:rsid w:val="001E5A6D"/>
    <w:rsid w:val="001F6719"/>
    <w:rsid w:val="00211C82"/>
    <w:rsid w:val="00270489"/>
    <w:rsid w:val="00291E57"/>
    <w:rsid w:val="00292EC8"/>
    <w:rsid w:val="002945CB"/>
    <w:rsid w:val="00297310"/>
    <w:rsid w:val="002F3825"/>
    <w:rsid w:val="00305750"/>
    <w:rsid w:val="00306B81"/>
    <w:rsid w:val="00366EC4"/>
    <w:rsid w:val="003838C3"/>
    <w:rsid w:val="003C0CAB"/>
    <w:rsid w:val="003D19D1"/>
    <w:rsid w:val="00404932"/>
    <w:rsid w:val="00422113"/>
    <w:rsid w:val="00473345"/>
    <w:rsid w:val="00476559"/>
    <w:rsid w:val="004B6168"/>
    <w:rsid w:val="004C4C7D"/>
    <w:rsid w:val="004C7622"/>
    <w:rsid w:val="0050368E"/>
    <w:rsid w:val="005064AB"/>
    <w:rsid w:val="00507C49"/>
    <w:rsid w:val="00535899"/>
    <w:rsid w:val="005519EB"/>
    <w:rsid w:val="005A18B7"/>
    <w:rsid w:val="005A2DFB"/>
    <w:rsid w:val="005C3BB7"/>
    <w:rsid w:val="006103E9"/>
    <w:rsid w:val="006C33F1"/>
    <w:rsid w:val="006E104F"/>
    <w:rsid w:val="00724C8A"/>
    <w:rsid w:val="007B58D0"/>
    <w:rsid w:val="007E1D40"/>
    <w:rsid w:val="00826A66"/>
    <w:rsid w:val="00880C6F"/>
    <w:rsid w:val="00895962"/>
    <w:rsid w:val="008A58FB"/>
    <w:rsid w:val="008E1F28"/>
    <w:rsid w:val="00984BDF"/>
    <w:rsid w:val="009F20AC"/>
    <w:rsid w:val="00A51566"/>
    <w:rsid w:val="00A801AB"/>
    <w:rsid w:val="00AA5617"/>
    <w:rsid w:val="00B15DED"/>
    <w:rsid w:val="00B177D4"/>
    <w:rsid w:val="00B567CB"/>
    <w:rsid w:val="00B73D77"/>
    <w:rsid w:val="00B7727F"/>
    <w:rsid w:val="00BA3186"/>
    <w:rsid w:val="00BA66B5"/>
    <w:rsid w:val="00C038DC"/>
    <w:rsid w:val="00C05644"/>
    <w:rsid w:val="00C267D8"/>
    <w:rsid w:val="00C4603F"/>
    <w:rsid w:val="00C55890"/>
    <w:rsid w:val="00C921AC"/>
    <w:rsid w:val="00CB4415"/>
    <w:rsid w:val="00CC6EF0"/>
    <w:rsid w:val="00CD7518"/>
    <w:rsid w:val="00D0060F"/>
    <w:rsid w:val="00D17B54"/>
    <w:rsid w:val="00D4497F"/>
    <w:rsid w:val="00D44BEB"/>
    <w:rsid w:val="00D74EF7"/>
    <w:rsid w:val="00D77260"/>
    <w:rsid w:val="00D87D11"/>
    <w:rsid w:val="00D91266"/>
    <w:rsid w:val="00DD18B0"/>
    <w:rsid w:val="00E36D65"/>
    <w:rsid w:val="00E37DEF"/>
    <w:rsid w:val="00E74CEF"/>
    <w:rsid w:val="00E9243C"/>
    <w:rsid w:val="00EA0694"/>
    <w:rsid w:val="00EB28CF"/>
    <w:rsid w:val="00EF01CD"/>
    <w:rsid w:val="00F01B88"/>
    <w:rsid w:val="00F11BEB"/>
    <w:rsid w:val="00F12410"/>
    <w:rsid w:val="00F17F08"/>
    <w:rsid w:val="00F512B1"/>
    <w:rsid w:val="00F61062"/>
    <w:rsid w:val="00F633CB"/>
    <w:rsid w:val="00FB1259"/>
    <w:rsid w:val="00FF23A9"/>
    <w:rsid w:val="00FF3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5DF11"/>
  <w15:chartTrackingRefBased/>
  <w15:docId w15:val="{7621FFCF-DE21-4D98-8EED-5DB0C6C5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A5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link w:val="Heading5Char"/>
    <w:uiPriority w:val="9"/>
    <w:qFormat/>
    <w:rsid w:val="00AA5617"/>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3CB"/>
    <w:rPr>
      <w:color w:val="0563C1" w:themeColor="hyperlink"/>
      <w:u w:val="single"/>
    </w:rPr>
  </w:style>
  <w:style w:type="character" w:customStyle="1" w:styleId="UnresolvedMention1">
    <w:name w:val="Unresolved Mention1"/>
    <w:basedOn w:val="DefaultParagraphFont"/>
    <w:uiPriority w:val="99"/>
    <w:semiHidden/>
    <w:unhideWhenUsed/>
    <w:rsid w:val="00F633CB"/>
    <w:rPr>
      <w:color w:val="605E5C"/>
      <w:shd w:val="clear" w:color="auto" w:fill="E1DFDD"/>
    </w:rPr>
  </w:style>
  <w:style w:type="table" w:styleId="TableGrid">
    <w:name w:val="Table Grid"/>
    <w:basedOn w:val="TableNormal"/>
    <w:uiPriority w:val="39"/>
    <w:rsid w:val="00F6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3CB"/>
    <w:pPr>
      <w:ind w:left="720"/>
      <w:contextualSpacing/>
    </w:pPr>
  </w:style>
  <w:style w:type="character" w:customStyle="1" w:styleId="Heading1Char">
    <w:name w:val="Heading 1 Char"/>
    <w:basedOn w:val="DefaultParagraphFont"/>
    <w:link w:val="Heading1"/>
    <w:uiPriority w:val="9"/>
    <w:rsid w:val="00AA5617"/>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AA5617"/>
    <w:rPr>
      <w:rFonts w:ascii="Times New Roman" w:eastAsia="Times New Roman" w:hAnsi="Times New Roman" w:cs="Times New Roman"/>
      <w:b/>
      <w:bCs/>
      <w:sz w:val="20"/>
      <w:szCs w:val="20"/>
      <w:lang w:eastAsia="en-GB"/>
    </w:rPr>
  </w:style>
  <w:style w:type="character" w:customStyle="1" w:styleId="contdifftext">
    <w:name w:val="contdifftext"/>
    <w:basedOn w:val="DefaultParagraphFont"/>
    <w:rsid w:val="00AA5617"/>
  </w:style>
  <w:style w:type="paragraph" w:styleId="NormalWeb">
    <w:name w:val="Normal (Web)"/>
    <w:basedOn w:val="Normal"/>
    <w:uiPriority w:val="99"/>
    <w:unhideWhenUsed/>
    <w:rsid w:val="00AA56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button-flexcontainer">
    <w:name w:val="ms-button-flexcontainer"/>
    <w:basedOn w:val="DefaultParagraphFont"/>
    <w:rsid w:val="00E37DEF"/>
  </w:style>
  <w:style w:type="paragraph" w:styleId="NoSpacing">
    <w:name w:val="No Spacing"/>
    <w:uiPriority w:val="1"/>
    <w:qFormat/>
    <w:rsid w:val="00E37DEF"/>
    <w:pPr>
      <w:spacing w:after="0" w:line="240" w:lineRule="auto"/>
    </w:pPr>
  </w:style>
  <w:style w:type="character" w:customStyle="1" w:styleId="mn">
    <w:name w:val="mn"/>
    <w:basedOn w:val="DefaultParagraphFont"/>
    <w:rsid w:val="009F20AC"/>
  </w:style>
  <w:style w:type="character" w:styleId="FollowedHyperlink">
    <w:name w:val="FollowedHyperlink"/>
    <w:basedOn w:val="DefaultParagraphFont"/>
    <w:uiPriority w:val="99"/>
    <w:semiHidden/>
    <w:unhideWhenUsed/>
    <w:rsid w:val="00006D17"/>
    <w:rPr>
      <w:color w:val="954F72" w:themeColor="followedHyperlink"/>
      <w:u w:val="single"/>
    </w:rPr>
  </w:style>
  <w:style w:type="character" w:styleId="IntenseEmphasis">
    <w:name w:val="Intense Emphasis"/>
    <w:basedOn w:val="DefaultParagraphFont"/>
    <w:uiPriority w:val="21"/>
    <w:qFormat/>
    <w:rsid w:val="0029731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3383">
      <w:bodyDiv w:val="1"/>
      <w:marLeft w:val="0"/>
      <w:marRight w:val="0"/>
      <w:marTop w:val="0"/>
      <w:marBottom w:val="0"/>
      <w:divBdr>
        <w:top w:val="none" w:sz="0" w:space="0" w:color="auto"/>
        <w:left w:val="none" w:sz="0" w:space="0" w:color="auto"/>
        <w:bottom w:val="none" w:sz="0" w:space="0" w:color="auto"/>
        <w:right w:val="none" w:sz="0" w:space="0" w:color="auto"/>
      </w:divBdr>
    </w:div>
    <w:div w:id="304816603">
      <w:bodyDiv w:val="1"/>
      <w:marLeft w:val="0"/>
      <w:marRight w:val="0"/>
      <w:marTop w:val="0"/>
      <w:marBottom w:val="0"/>
      <w:divBdr>
        <w:top w:val="none" w:sz="0" w:space="0" w:color="auto"/>
        <w:left w:val="none" w:sz="0" w:space="0" w:color="auto"/>
        <w:bottom w:val="none" w:sz="0" w:space="0" w:color="auto"/>
        <w:right w:val="none" w:sz="0" w:space="0" w:color="auto"/>
      </w:divBdr>
    </w:div>
    <w:div w:id="727191392">
      <w:bodyDiv w:val="1"/>
      <w:marLeft w:val="0"/>
      <w:marRight w:val="0"/>
      <w:marTop w:val="0"/>
      <w:marBottom w:val="0"/>
      <w:divBdr>
        <w:top w:val="none" w:sz="0" w:space="0" w:color="auto"/>
        <w:left w:val="none" w:sz="0" w:space="0" w:color="auto"/>
        <w:bottom w:val="none" w:sz="0" w:space="0" w:color="auto"/>
        <w:right w:val="none" w:sz="0" w:space="0" w:color="auto"/>
      </w:divBdr>
    </w:div>
    <w:div w:id="792678283">
      <w:bodyDiv w:val="1"/>
      <w:marLeft w:val="0"/>
      <w:marRight w:val="0"/>
      <w:marTop w:val="0"/>
      <w:marBottom w:val="0"/>
      <w:divBdr>
        <w:top w:val="none" w:sz="0" w:space="0" w:color="auto"/>
        <w:left w:val="none" w:sz="0" w:space="0" w:color="auto"/>
        <w:bottom w:val="none" w:sz="0" w:space="0" w:color="auto"/>
        <w:right w:val="none" w:sz="0" w:space="0" w:color="auto"/>
      </w:divBdr>
    </w:div>
    <w:div w:id="1180047157">
      <w:bodyDiv w:val="1"/>
      <w:marLeft w:val="0"/>
      <w:marRight w:val="0"/>
      <w:marTop w:val="0"/>
      <w:marBottom w:val="0"/>
      <w:divBdr>
        <w:top w:val="none" w:sz="0" w:space="0" w:color="auto"/>
        <w:left w:val="none" w:sz="0" w:space="0" w:color="auto"/>
        <w:bottom w:val="none" w:sz="0" w:space="0" w:color="auto"/>
        <w:right w:val="none" w:sz="0" w:space="0" w:color="auto"/>
      </w:divBdr>
      <w:divsChild>
        <w:div w:id="497234232">
          <w:marLeft w:val="360"/>
          <w:marRight w:val="0"/>
          <w:marTop w:val="200"/>
          <w:marBottom w:val="0"/>
          <w:divBdr>
            <w:top w:val="none" w:sz="0" w:space="0" w:color="auto"/>
            <w:left w:val="none" w:sz="0" w:space="0" w:color="auto"/>
            <w:bottom w:val="none" w:sz="0" w:space="0" w:color="auto"/>
            <w:right w:val="none" w:sz="0" w:space="0" w:color="auto"/>
          </w:divBdr>
        </w:div>
      </w:divsChild>
    </w:div>
    <w:div w:id="1564684395">
      <w:bodyDiv w:val="1"/>
      <w:marLeft w:val="0"/>
      <w:marRight w:val="0"/>
      <w:marTop w:val="0"/>
      <w:marBottom w:val="0"/>
      <w:divBdr>
        <w:top w:val="none" w:sz="0" w:space="0" w:color="auto"/>
        <w:left w:val="none" w:sz="0" w:space="0" w:color="auto"/>
        <w:bottom w:val="none" w:sz="0" w:space="0" w:color="auto"/>
        <w:right w:val="none" w:sz="0" w:space="0" w:color="auto"/>
      </w:divBdr>
    </w:div>
    <w:div w:id="1934237417">
      <w:bodyDiv w:val="1"/>
      <w:marLeft w:val="0"/>
      <w:marRight w:val="0"/>
      <w:marTop w:val="0"/>
      <w:marBottom w:val="0"/>
      <w:divBdr>
        <w:top w:val="none" w:sz="0" w:space="0" w:color="auto"/>
        <w:left w:val="none" w:sz="0" w:space="0" w:color="auto"/>
        <w:bottom w:val="none" w:sz="0" w:space="0" w:color="auto"/>
        <w:right w:val="none" w:sz="0" w:space="0" w:color="auto"/>
      </w:divBdr>
      <w:divsChild>
        <w:div w:id="647054961">
          <w:marLeft w:val="0"/>
          <w:marRight w:val="0"/>
          <w:marTop w:val="0"/>
          <w:marBottom w:val="0"/>
          <w:divBdr>
            <w:top w:val="none" w:sz="0" w:space="0" w:color="auto"/>
            <w:left w:val="none" w:sz="0" w:space="0" w:color="auto"/>
            <w:bottom w:val="none" w:sz="0" w:space="0" w:color="auto"/>
            <w:right w:val="none" w:sz="0" w:space="0" w:color="auto"/>
          </w:divBdr>
          <w:divsChild>
            <w:div w:id="782574031">
              <w:marLeft w:val="0"/>
              <w:marRight w:val="0"/>
              <w:marTop w:val="0"/>
              <w:marBottom w:val="0"/>
              <w:divBdr>
                <w:top w:val="none" w:sz="0" w:space="0" w:color="auto"/>
                <w:left w:val="none" w:sz="0" w:space="0" w:color="auto"/>
                <w:bottom w:val="none" w:sz="0" w:space="0" w:color="auto"/>
                <w:right w:val="none" w:sz="0" w:space="0" w:color="auto"/>
              </w:divBdr>
              <w:divsChild>
                <w:div w:id="1395545018">
                  <w:marLeft w:val="0"/>
                  <w:marRight w:val="0"/>
                  <w:marTop w:val="0"/>
                  <w:marBottom w:val="0"/>
                  <w:divBdr>
                    <w:top w:val="none" w:sz="0" w:space="0" w:color="auto"/>
                    <w:left w:val="none" w:sz="0" w:space="0" w:color="auto"/>
                    <w:bottom w:val="none" w:sz="0" w:space="0" w:color="auto"/>
                    <w:right w:val="none" w:sz="0" w:space="0" w:color="auto"/>
                  </w:divBdr>
                  <w:divsChild>
                    <w:div w:id="2075815489">
                      <w:marLeft w:val="0"/>
                      <w:marRight w:val="0"/>
                      <w:marTop w:val="0"/>
                      <w:marBottom w:val="0"/>
                      <w:divBdr>
                        <w:top w:val="none" w:sz="0" w:space="0" w:color="auto"/>
                        <w:left w:val="none" w:sz="0" w:space="0" w:color="auto"/>
                        <w:bottom w:val="none" w:sz="0" w:space="0" w:color="auto"/>
                        <w:right w:val="none" w:sz="0" w:space="0" w:color="auto"/>
                      </w:divBdr>
                      <w:divsChild>
                        <w:div w:id="90888595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40449">
          <w:marLeft w:val="780"/>
          <w:marRight w:val="240"/>
          <w:marTop w:val="180"/>
          <w:marBottom w:val="150"/>
          <w:divBdr>
            <w:top w:val="none" w:sz="0" w:space="0" w:color="auto"/>
            <w:left w:val="none" w:sz="0" w:space="0" w:color="auto"/>
            <w:bottom w:val="none" w:sz="0" w:space="0" w:color="auto"/>
            <w:right w:val="none" w:sz="0" w:space="0" w:color="auto"/>
          </w:divBdr>
          <w:divsChild>
            <w:div w:id="476840915">
              <w:marLeft w:val="0"/>
              <w:marRight w:val="0"/>
              <w:marTop w:val="0"/>
              <w:marBottom w:val="0"/>
              <w:divBdr>
                <w:top w:val="none" w:sz="0" w:space="0" w:color="auto"/>
                <w:left w:val="none" w:sz="0" w:space="0" w:color="auto"/>
                <w:bottom w:val="none" w:sz="0" w:space="0" w:color="auto"/>
                <w:right w:val="none" w:sz="0" w:space="0" w:color="auto"/>
              </w:divBdr>
              <w:divsChild>
                <w:div w:id="2103988901">
                  <w:marLeft w:val="0"/>
                  <w:marRight w:val="0"/>
                  <w:marTop w:val="0"/>
                  <w:marBottom w:val="0"/>
                  <w:divBdr>
                    <w:top w:val="none" w:sz="0" w:space="0" w:color="auto"/>
                    <w:left w:val="none" w:sz="0" w:space="0" w:color="auto"/>
                    <w:bottom w:val="none" w:sz="0" w:space="0" w:color="auto"/>
                    <w:right w:val="none" w:sz="0" w:space="0" w:color="auto"/>
                  </w:divBdr>
                  <w:divsChild>
                    <w:div w:id="142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hsframe.co.uk/en/resources/resource/120/match_fractions_decimals_and_percentages#.UCdcd2MsCEY"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1754</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Georgina Gibbs</cp:lastModifiedBy>
  <cp:revision>41</cp:revision>
  <dcterms:created xsi:type="dcterms:W3CDTF">2020-05-03T11:43:00Z</dcterms:created>
  <dcterms:modified xsi:type="dcterms:W3CDTF">2020-06-07T09:52:00Z</dcterms:modified>
</cp:coreProperties>
</file>