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1341" w14:textId="5CA26D5F" w:rsidR="007171E0" w:rsidRDefault="007171E0" w:rsidP="007511B5">
      <w:pPr>
        <w:jc w:val="center"/>
      </w:pPr>
    </w:p>
    <w:p w14:paraId="3AC6A947" w14:textId="77777777" w:rsidR="00712B00" w:rsidRDefault="00712B00" w:rsidP="00BF454E">
      <w:pPr>
        <w:jc w:val="center"/>
        <w:rPr>
          <w:rFonts w:ascii="Arial" w:hAnsi="Arial" w:cs="Arial"/>
          <w:b/>
          <w:sz w:val="28"/>
        </w:rPr>
      </w:pPr>
    </w:p>
    <w:p w14:paraId="7722A09E" w14:textId="7258EBFF" w:rsidR="00BF454E" w:rsidRDefault="00BF454E" w:rsidP="00BF454E">
      <w:pPr>
        <w:jc w:val="center"/>
        <w:rPr>
          <w:rFonts w:ascii="Arial" w:hAnsi="Arial" w:cs="Arial"/>
          <w:b/>
          <w:sz w:val="28"/>
        </w:rPr>
      </w:pPr>
      <w:r w:rsidRPr="007511B5">
        <w:rPr>
          <w:rFonts w:ascii="Arial" w:hAnsi="Arial" w:cs="Arial"/>
          <w:b/>
          <w:sz w:val="28"/>
        </w:rPr>
        <w:t>Our Health and Safety Commitments, COVID-19 Secure</w:t>
      </w:r>
    </w:p>
    <w:p w14:paraId="5862825B" w14:textId="77777777" w:rsidR="00712B00" w:rsidRPr="007511B5" w:rsidRDefault="00712B00" w:rsidP="00BF454E">
      <w:pPr>
        <w:jc w:val="center"/>
        <w:rPr>
          <w:rFonts w:ascii="Arial" w:hAnsi="Arial" w:cs="Arial"/>
          <w:b/>
          <w:sz w:val="28"/>
        </w:rPr>
      </w:pPr>
    </w:p>
    <w:p w14:paraId="00AE1A49" w14:textId="4FE3F488" w:rsidR="00712B00" w:rsidRDefault="005F1CF3" w:rsidP="00A66239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Despite</w:t>
      </w:r>
      <w:r w:rsidR="00A66239" w:rsidRPr="007511B5">
        <w:rPr>
          <w:rFonts w:ascii="Arial" w:hAnsi="Arial" w:cs="Arial"/>
          <w:szCs w:val="23"/>
        </w:rPr>
        <w:t xml:space="preserve"> the</w:t>
      </w:r>
      <w:r w:rsidR="002C195A">
        <w:rPr>
          <w:rFonts w:ascii="Arial" w:hAnsi="Arial" w:cs="Arial"/>
          <w:szCs w:val="23"/>
        </w:rPr>
        <w:t xml:space="preserve">se difficult and uncertain times Isleham Primary School </w:t>
      </w:r>
      <w:r w:rsidR="00A66239" w:rsidRPr="007511B5">
        <w:rPr>
          <w:rFonts w:ascii="Arial" w:hAnsi="Arial" w:cs="Arial"/>
          <w:szCs w:val="23"/>
        </w:rPr>
        <w:t xml:space="preserve">continue to work to: </w:t>
      </w:r>
      <w:r w:rsidR="00712B00" w:rsidRPr="00712B00">
        <w:rPr>
          <w:rFonts w:ascii="Arial" w:hAnsi="Arial" w:cs="Arial"/>
          <w:szCs w:val="23"/>
        </w:rPr>
        <w:t>take all reasonable steps to provide safe and healthy conditions for staff (including agency staff), pupils and others who may be affected by its activities</w:t>
      </w:r>
      <w:r w:rsidR="00712B00">
        <w:rPr>
          <w:rFonts w:ascii="Arial" w:hAnsi="Arial" w:cs="Arial"/>
          <w:szCs w:val="23"/>
        </w:rPr>
        <w:t xml:space="preserve"> and w</w:t>
      </w:r>
      <w:r w:rsidR="00712B00" w:rsidRPr="00712B00">
        <w:rPr>
          <w:rFonts w:ascii="Arial" w:hAnsi="Arial" w:cs="Arial"/>
          <w:szCs w:val="23"/>
        </w:rPr>
        <w:t>ill take all necessary steps to ensure compliance with all relevant health and safety legislation.</w:t>
      </w:r>
    </w:p>
    <w:p w14:paraId="0678BED8" w14:textId="156938A0" w:rsidR="00A66239" w:rsidRPr="007511B5" w:rsidRDefault="00A66239" w:rsidP="00A66239">
      <w:p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We are committed to doing this in a way that protects the safety and security of everyone, our employees,</w:t>
      </w:r>
      <w:r w:rsidR="00BD4BC6">
        <w:rPr>
          <w:rFonts w:ascii="Arial" w:hAnsi="Arial" w:cs="Arial"/>
          <w:szCs w:val="23"/>
        </w:rPr>
        <w:t xml:space="preserve"> </w:t>
      </w:r>
      <w:r w:rsidR="002477F8">
        <w:rPr>
          <w:rFonts w:ascii="Arial" w:hAnsi="Arial" w:cs="Arial"/>
          <w:szCs w:val="23"/>
        </w:rPr>
        <w:t>pupils</w:t>
      </w:r>
      <w:r w:rsidR="00BD4BC6" w:rsidRPr="006E0CA5">
        <w:rPr>
          <w:rFonts w:ascii="Arial" w:hAnsi="Arial" w:cs="Arial"/>
          <w:szCs w:val="23"/>
        </w:rPr>
        <w:t>,</w:t>
      </w:r>
      <w:r w:rsidR="00BD4BC6">
        <w:rPr>
          <w:rFonts w:ascii="Arial" w:hAnsi="Arial" w:cs="Arial"/>
          <w:szCs w:val="23"/>
        </w:rPr>
        <w:t xml:space="preserve"> </w:t>
      </w:r>
      <w:r w:rsidR="002477F8">
        <w:rPr>
          <w:rFonts w:ascii="Arial" w:hAnsi="Arial" w:cs="Arial"/>
          <w:szCs w:val="23"/>
        </w:rPr>
        <w:t>contractors</w:t>
      </w:r>
      <w:r w:rsidRPr="007511B5">
        <w:rPr>
          <w:rFonts w:ascii="Arial" w:hAnsi="Arial" w:cs="Arial"/>
          <w:szCs w:val="23"/>
        </w:rPr>
        <w:t xml:space="preserve"> and </w:t>
      </w:r>
      <w:r w:rsidR="002477F8">
        <w:rPr>
          <w:rFonts w:ascii="Arial" w:hAnsi="Arial" w:cs="Arial"/>
          <w:szCs w:val="23"/>
        </w:rPr>
        <w:t>members of the public (parents)</w:t>
      </w:r>
      <w:r w:rsidRPr="007511B5">
        <w:rPr>
          <w:rFonts w:ascii="Arial" w:hAnsi="Arial" w:cs="Arial"/>
          <w:szCs w:val="23"/>
        </w:rPr>
        <w:t>. Therefore, we will follow the Government</w:t>
      </w:r>
      <w:r w:rsidR="005F1CF3">
        <w:rPr>
          <w:rFonts w:ascii="Arial" w:hAnsi="Arial" w:cs="Arial"/>
          <w:szCs w:val="23"/>
        </w:rPr>
        <w:t>’</w:t>
      </w:r>
      <w:r w:rsidRPr="007511B5">
        <w:rPr>
          <w:rFonts w:ascii="Arial" w:hAnsi="Arial" w:cs="Arial"/>
          <w:szCs w:val="23"/>
        </w:rPr>
        <w:t>s phased approach to implementing the recovery plan by:</w:t>
      </w:r>
    </w:p>
    <w:p w14:paraId="613E183E" w14:textId="420FCE94" w:rsidR="00A66239" w:rsidRPr="007511B5" w:rsidRDefault="002477F8" w:rsidP="00A66239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E</w:t>
      </w:r>
      <w:r w:rsidR="00412432" w:rsidRPr="006E0CA5">
        <w:rPr>
          <w:rFonts w:ascii="Arial" w:hAnsi="Arial" w:cs="Arial"/>
          <w:szCs w:val="23"/>
        </w:rPr>
        <w:t>mployees</w:t>
      </w:r>
      <w:r w:rsidR="00412432">
        <w:rPr>
          <w:rFonts w:ascii="Arial" w:hAnsi="Arial" w:cs="Arial"/>
          <w:szCs w:val="23"/>
        </w:rPr>
        <w:t xml:space="preserve"> c</w:t>
      </w:r>
      <w:r w:rsidR="00A66239" w:rsidRPr="007511B5">
        <w:rPr>
          <w:rFonts w:ascii="Arial" w:hAnsi="Arial" w:cs="Arial"/>
          <w:szCs w:val="23"/>
        </w:rPr>
        <w:t xml:space="preserve">ontinuing to work from home where </w:t>
      </w:r>
      <w:r>
        <w:rPr>
          <w:rFonts w:ascii="Arial" w:hAnsi="Arial" w:cs="Arial"/>
          <w:szCs w:val="23"/>
        </w:rPr>
        <w:t>they</w:t>
      </w:r>
      <w:r w:rsidR="00A66239" w:rsidRPr="007511B5">
        <w:rPr>
          <w:rFonts w:ascii="Arial" w:hAnsi="Arial" w:cs="Arial"/>
          <w:szCs w:val="23"/>
        </w:rPr>
        <w:t xml:space="preserve"> can</w:t>
      </w:r>
    </w:p>
    <w:p w14:paraId="2634F012" w14:textId="2AE3AC1B" w:rsidR="00A66239" w:rsidRPr="007511B5" w:rsidRDefault="00A66239" w:rsidP="00A66239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Only reopen</w:t>
      </w:r>
      <w:r w:rsidR="005F1CF3">
        <w:rPr>
          <w:rFonts w:ascii="Arial" w:hAnsi="Arial" w:cs="Arial"/>
          <w:szCs w:val="23"/>
        </w:rPr>
        <w:t>ing</w:t>
      </w:r>
      <w:r w:rsidRPr="007511B5">
        <w:rPr>
          <w:rFonts w:ascii="Arial" w:hAnsi="Arial" w:cs="Arial"/>
          <w:szCs w:val="23"/>
        </w:rPr>
        <w:t xml:space="preserve"> </w:t>
      </w:r>
      <w:r w:rsidR="002477F8">
        <w:rPr>
          <w:rFonts w:ascii="Arial" w:hAnsi="Arial" w:cs="Arial"/>
          <w:szCs w:val="23"/>
        </w:rPr>
        <w:t>the school</w:t>
      </w:r>
      <w:r w:rsidRPr="007511B5">
        <w:rPr>
          <w:rFonts w:ascii="Arial" w:hAnsi="Arial" w:cs="Arial"/>
          <w:szCs w:val="23"/>
        </w:rPr>
        <w:t xml:space="preserve"> in line with the legislation and Government guidance</w:t>
      </w:r>
    </w:p>
    <w:p w14:paraId="60C00423" w14:textId="1CE82991" w:rsidR="00A66239" w:rsidRPr="007511B5" w:rsidRDefault="007A1B11" w:rsidP="00A66239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 xml:space="preserve">Only </w:t>
      </w:r>
      <w:r w:rsidR="002477F8">
        <w:rPr>
          <w:rFonts w:ascii="Arial" w:hAnsi="Arial" w:cs="Arial"/>
          <w:szCs w:val="23"/>
        </w:rPr>
        <w:t>carrying out</w:t>
      </w:r>
      <w:r w:rsidRPr="007511B5">
        <w:rPr>
          <w:rFonts w:ascii="Arial" w:hAnsi="Arial" w:cs="Arial"/>
          <w:szCs w:val="23"/>
        </w:rPr>
        <w:t xml:space="preserve"> activities where we are certain this can be done safely, a risk assessment has been completed, signed off by the </w:t>
      </w:r>
      <w:r w:rsidR="002477F8">
        <w:rPr>
          <w:rFonts w:ascii="Arial" w:hAnsi="Arial" w:cs="Arial"/>
          <w:szCs w:val="23"/>
        </w:rPr>
        <w:t>Local Authority</w:t>
      </w:r>
      <w:r w:rsidRPr="007511B5">
        <w:rPr>
          <w:rFonts w:ascii="Arial" w:hAnsi="Arial" w:cs="Arial"/>
          <w:szCs w:val="23"/>
        </w:rPr>
        <w:t xml:space="preserve"> and the control measures implemented</w:t>
      </w:r>
    </w:p>
    <w:p w14:paraId="416B96BF" w14:textId="4406BD0C" w:rsidR="007A1B11" w:rsidRPr="007511B5" w:rsidRDefault="007A1B11" w:rsidP="00A66239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Managing the risk of COVID-19 through 4 key mechanisms of infection control: physical distancing</w:t>
      </w:r>
      <w:r w:rsidR="009A3CF3">
        <w:rPr>
          <w:rFonts w:ascii="Arial" w:hAnsi="Arial" w:cs="Arial"/>
          <w:szCs w:val="23"/>
        </w:rPr>
        <w:t xml:space="preserve"> and limiting contact</w:t>
      </w:r>
      <w:r w:rsidR="002477F8">
        <w:rPr>
          <w:rFonts w:ascii="Arial" w:hAnsi="Arial" w:cs="Arial"/>
          <w:szCs w:val="23"/>
        </w:rPr>
        <w:t xml:space="preserve"> (Bubbles)</w:t>
      </w:r>
      <w:r w:rsidRPr="007511B5">
        <w:rPr>
          <w:rFonts w:ascii="Arial" w:hAnsi="Arial" w:cs="Arial"/>
          <w:szCs w:val="23"/>
        </w:rPr>
        <w:t>, environmental hygiene, personal hygiene and where appropriate Personal, Protective Equipment</w:t>
      </w:r>
      <w:r w:rsidR="007511B5" w:rsidRPr="007511B5">
        <w:rPr>
          <w:rFonts w:ascii="Arial" w:hAnsi="Arial" w:cs="Arial"/>
          <w:szCs w:val="23"/>
        </w:rPr>
        <w:t xml:space="preserve"> (PPE)</w:t>
      </w:r>
    </w:p>
    <w:p w14:paraId="5364FF7F" w14:textId="18D3DBA1" w:rsidR="007511B5" w:rsidRPr="007511B5" w:rsidRDefault="00D55E6D" w:rsidP="00712B00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making changes to our building environments to encourage social distancing</w:t>
      </w:r>
    </w:p>
    <w:p w14:paraId="64AA85F3" w14:textId="18B35863" w:rsidR="007511B5" w:rsidRPr="007511B5" w:rsidRDefault="00D55E6D" w:rsidP="00712B00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consider</w:t>
      </w:r>
      <w:r w:rsidR="00595EA9">
        <w:rPr>
          <w:rFonts w:ascii="Arial" w:hAnsi="Arial" w:cs="Arial"/>
          <w:szCs w:val="23"/>
        </w:rPr>
        <w:t>ing</w:t>
      </w:r>
      <w:r w:rsidRPr="007511B5">
        <w:rPr>
          <w:rFonts w:ascii="Arial" w:hAnsi="Arial" w:cs="Arial"/>
          <w:szCs w:val="23"/>
        </w:rPr>
        <w:t xml:space="preserve"> how we can welcome visitors safely </w:t>
      </w:r>
    </w:p>
    <w:p w14:paraId="7CE19ACF" w14:textId="08C5EFC3" w:rsidR="007511B5" w:rsidRPr="007511B5" w:rsidRDefault="00D55E6D" w:rsidP="00712B00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mak</w:t>
      </w:r>
      <w:r w:rsidR="00595EA9">
        <w:rPr>
          <w:rFonts w:ascii="Arial" w:hAnsi="Arial" w:cs="Arial"/>
          <w:szCs w:val="23"/>
        </w:rPr>
        <w:t>ing</w:t>
      </w:r>
      <w:r w:rsidRPr="007511B5">
        <w:rPr>
          <w:rFonts w:ascii="Arial" w:hAnsi="Arial" w:cs="Arial"/>
          <w:szCs w:val="23"/>
        </w:rPr>
        <w:t xml:space="preserve"> changes to how we </w:t>
      </w:r>
      <w:r w:rsidR="002477F8">
        <w:rPr>
          <w:rFonts w:ascii="Arial" w:hAnsi="Arial" w:cs="Arial"/>
          <w:szCs w:val="23"/>
        </w:rPr>
        <w:t xml:space="preserve">teach, </w:t>
      </w:r>
      <w:r w:rsidR="002C195A">
        <w:rPr>
          <w:rFonts w:ascii="Arial" w:hAnsi="Arial" w:cs="Arial"/>
          <w:szCs w:val="23"/>
        </w:rPr>
        <w:t xml:space="preserve">placing pupils in to bubbles of 10 </w:t>
      </w:r>
      <w:r w:rsidR="002477F8" w:rsidRPr="007511B5">
        <w:rPr>
          <w:rFonts w:ascii="Arial" w:hAnsi="Arial" w:cs="Arial"/>
          <w:szCs w:val="23"/>
        </w:rPr>
        <w:t>to limit contact with others</w:t>
      </w:r>
    </w:p>
    <w:p w14:paraId="02533746" w14:textId="243AC240" w:rsidR="007511B5" w:rsidRPr="007511B5" w:rsidRDefault="00D55E6D" w:rsidP="00712B00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ensur</w:t>
      </w:r>
      <w:r w:rsidR="00827408">
        <w:rPr>
          <w:rFonts w:ascii="Arial" w:hAnsi="Arial" w:cs="Arial"/>
          <w:szCs w:val="23"/>
        </w:rPr>
        <w:t>ing</w:t>
      </w:r>
      <w:r w:rsidRPr="007511B5">
        <w:rPr>
          <w:rFonts w:ascii="Arial" w:hAnsi="Arial" w:cs="Arial"/>
          <w:szCs w:val="23"/>
        </w:rPr>
        <w:t xml:space="preserve"> our buildings are well ventilated</w:t>
      </w:r>
    </w:p>
    <w:p w14:paraId="2E8DC1E4" w14:textId="7D15A6EC" w:rsidR="007511B5" w:rsidRPr="007511B5" w:rsidRDefault="00D55E6D" w:rsidP="00712B00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ensur</w:t>
      </w:r>
      <w:r w:rsidR="007511B5" w:rsidRPr="007511B5">
        <w:rPr>
          <w:rFonts w:ascii="Arial" w:hAnsi="Arial" w:cs="Arial"/>
          <w:szCs w:val="23"/>
        </w:rPr>
        <w:t>ing</w:t>
      </w:r>
      <w:r w:rsidRPr="007511B5">
        <w:rPr>
          <w:rFonts w:ascii="Arial" w:hAnsi="Arial" w:cs="Arial"/>
          <w:szCs w:val="23"/>
        </w:rPr>
        <w:t xml:space="preserve"> we have the facilities available to encourage excellent personal and respiratory hygiene (bins, tissues, hand sanitiser and wash hand basins)</w:t>
      </w:r>
    </w:p>
    <w:p w14:paraId="0F5407F8" w14:textId="6D4CE4F3" w:rsidR="007511B5" w:rsidRPr="007511B5" w:rsidRDefault="00D55E6D" w:rsidP="00712B00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ensur</w:t>
      </w:r>
      <w:r w:rsidR="007511B5" w:rsidRPr="007511B5">
        <w:rPr>
          <w:rFonts w:ascii="Arial" w:hAnsi="Arial" w:cs="Arial"/>
          <w:szCs w:val="23"/>
        </w:rPr>
        <w:t>ing</w:t>
      </w:r>
      <w:r w:rsidRPr="007511B5">
        <w:rPr>
          <w:rFonts w:ascii="Arial" w:hAnsi="Arial" w:cs="Arial"/>
          <w:szCs w:val="23"/>
        </w:rPr>
        <w:t xml:space="preserve"> we maintain excellent environmenta</w:t>
      </w:r>
      <w:r w:rsidR="002477F8">
        <w:rPr>
          <w:rFonts w:ascii="Arial" w:hAnsi="Arial" w:cs="Arial"/>
          <w:szCs w:val="23"/>
        </w:rPr>
        <w:t>l cleaning across our buildings</w:t>
      </w:r>
    </w:p>
    <w:p w14:paraId="25C27B27" w14:textId="319487AD" w:rsidR="007511B5" w:rsidRPr="007511B5" w:rsidRDefault="00D55E6D" w:rsidP="00712B00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encourag</w:t>
      </w:r>
      <w:r w:rsidR="007511B5" w:rsidRPr="007511B5">
        <w:rPr>
          <w:rFonts w:ascii="Arial" w:hAnsi="Arial" w:cs="Arial"/>
          <w:szCs w:val="23"/>
        </w:rPr>
        <w:t>ing</w:t>
      </w:r>
      <w:r w:rsidRPr="007511B5">
        <w:rPr>
          <w:rFonts w:ascii="Arial" w:hAnsi="Arial" w:cs="Arial"/>
          <w:szCs w:val="23"/>
        </w:rPr>
        <w:t xml:space="preserve"> everyone that uses our sites to maintain social distancing and personal hygiene through information, signage and visual cues</w:t>
      </w:r>
      <w:r w:rsidR="007511B5" w:rsidRPr="007511B5">
        <w:rPr>
          <w:rFonts w:ascii="Arial" w:hAnsi="Arial" w:cs="Arial"/>
          <w:szCs w:val="23"/>
        </w:rPr>
        <w:t xml:space="preserve"> </w:t>
      </w:r>
    </w:p>
    <w:p w14:paraId="30FB5AA4" w14:textId="7D3ADCED" w:rsidR="007A1B11" w:rsidRPr="007511B5" w:rsidRDefault="007511B5" w:rsidP="00712B00">
      <w:pPr>
        <w:pStyle w:val="ListParagraph"/>
        <w:numPr>
          <w:ilvl w:val="0"/>
          <w:numId w:val="1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 xml:space="preserve">where appropriate our employees </w:t>
      </w:r>
      <w:r w:rsidR="00827408">
        <w:rPr>
          <w:rFonts w:ascii="Arial" w:hAnsi="Arial" w:cs="Arial"/>
          <w:szCs w:val="23"/>
        </w:rPr>
        <w:t xml:space="preserve">wearing </w:t>
      </w:r>
      <w:r w:rsidRPr="007511B5">
        <w:rPr>
          <w:rFonts w:ascii="Arial" w:hAnsi="Arial" w:cs="Arial"/>
          <w:szCs w:val="23"/>
        </w:rPr>
        <w:t>the P</w:t>
      </w:r>
      <w:r w:rsidR="0073300F">
        <w:rPr>
          <w:rFonts w:ascii="Arial" w:hAnsi="Arial" w:cs="Arial"/>
          <w:szCs w:val="23"/>
        </w:rPr>
        <w:t>P</w:t>
      </w:r>
      <w:r w:rsidRPr="007511B5">
        <w:rPr>
          <w:rFonts w:ascii="Arial" w:hAnsi="Arial" w:cs="Arial"/>
          <w:szCs w:val="23"/>
        </w:rPr>
        <w:t>E required to keep them and others safe</w:t>
      </w:r>
    </w:p>
    <w:p w14:paraId="35D10664" w14:textId="77777777" w:rsidR="007A1B11" w:rsidRPr="007511B5" w:rsidRDefault="007A1B11" w:rsidP="007A1B11">
      <w:p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We will:</w:t>
      </w:r>
    </w:p>
    <w:p w14:paraId="2EEF08BD" w14:textId="77777777" w:rsidR="007A1B11" w:rsidRPr="007511B5" w:rsidRDefault="007A1B11" w:rsidP="007A1B11">
      <w:pPr>
        <w:pStyle w:val="ListParagraph"/>
        <w:numPr>
          <w:ilvl w:val="0"/>
          <w:numId w:val="3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Follow Government guidelines on infection control</w:t>
      </w:r>
    </w:p>
    <w:p w14:paraId="232F0F68" w14:textId="77777777" w:rsidR="007A1B11" w:rsidRPr="007511B5" w:rsidRDefault="007A1B11" w:rsidP="007A1B11">
      <w:pPr>
        <w:pStyle w:val="ListParagraph"/>
        <w:numPr>
          <w:ilvl w:val="0"/>
          <w:numId w:val="3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Take recognised industry guidance into account</w:t>
      </w:r>
    </w:p>
    <w:p w14:paraId="5F6ECCF7" w14:textId="4B049660" w:rsidR="007A1B11" w:rsidRPr="007511B5" w:rsidRDefault="007A1B11" w:rsidP="007A1B11">
      <w:pPr>
        <w:pStyle w:val="ListParagraph"/>
        <w:numPr>
          <w:ilvl w:val="0"/>
          <w:numId w:val="3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 xml:space="preserve">Consult with our recognised unions and engage with our </w:t>
      </w:r>
      <w:r w:rsidR="002477F8">
        <w:rPr>
          <w:rFonts w:ascii="Arial" w:hAnsi="Arial" w:cs="Arial"/>
          <w:szCs w:val="23"/>
        </w:rPr>
        <w:t>Local Authority</w:t>
      </w:r>
      <w:r w:rsidRPr="007511B5">
        <w:rPr>
          <w:rFonts w:ascii="Arial" w:hAnsi="Arial" w:cs="Arial"/>
          <w:szCs w:val="23"/>
        </w:rPr>
        <w:t xml:space="preserve"> when planning to </w:t>
      </w:r>
      <w:r w:rsidR="002477F8">
        <w:rPr>
          <w:rFonts w:ascii="Arial" w:hAnsi="Arial" w:cs="Arial"/>
          <w:szCs w:val="23"/>
        </w:rPr>
        <w:t>carry out other activities</w:t>
      </w:r>
    </w:p>
    <w:p w14:paraId="38BA04CF" w14:textId="6E1D52C9" w:rsidR="007A1B11" w:rsidRPr="007511B5" w:rsidRDefault="00DF6023" w:rsidP="007A1B11">
      <w:pPr>
        <w:pStyle w:val="ListParagraph"/>
        <w:numPr>
          <w:ilvl w:val="0"/>
          <w:numId w:val="3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E</w:t>
      </w:r>
      <w:r w:rsidR="007A1B11" w:rsidRPr="007511B5">
        <w:rPr>
          <w:rFonts w:ascii="Arial" w:hAnsi="Arial" w:cs="Arial"/>
          <w:szCs w:val="23"/>
        </w:rPr>
        <w:t xml:space="preserve">nsure our employees </w:t>
      </w:r>
      <w:r>
        <w:rPr>
          <w:rFonts w:ascii="Arial" w:hAnsi="Arial" w:cs="Arial"/>
          <w:szCs w:val="23"/>
        </w:rPr>
        <w:t xml:space="preserve">and pupils </w:t>
      </w:r>
      <w:r w:rsidR="007A1B11" w:rsidRPr="007511B5">
        <w:rPr>
          <w:rFonts w:ascii="Arial" w:hAnsi="Arial" w:cs="Arial"/>
          <w:szCs w:val="23"/>
        </w:rPr>
        <w:t xml:space="preserve">are safe </w:t>
      </w:r>
    </w:p>
    <w:p w14:paraId="53575450" w14:textId="4BD1D504" w:rsidR="00D55E6D" w:rsidRPr="007511B5" w:rsidRDefault="00D55E6D" w:rsidP="007A1B11">
      <w:pPr>
        <w:pStyle w:val="ListParagraph"/>
        <w:numPr>
          <w:ilvl w:val="0"/>
          <w:numId w:val="3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 xml:space="preserve">Consider the individual health needs </w:t>
      </w:r>
      <w:r w:rsidR="00441255">
        <w:rPr>
          <w:rFonts w:ascii="Arial" w:hAnsi="Arial" w:cs="Arial"/>
          <w:szCs w:val="23"/>
        </w:rPr>
        <w:t xml:space="preserve">and personal circumstances </w:t>
      </w:r>
      <w:r w:rsidRPr="007511B5">
        <w:rPr>
          <w:rFonts w:ascii="Arial" w:hAnsi="Arial" w:cs="Arial"/>
          <w:szCs w:val="23"/>
        </w:rPr>
        <w:t xml:space="preserve">of our employees and </w:t>
      </w:r>
      <w:r w:rsidR="002477F8">
        <w:rPr>
          <w:rFonts w:ascii="Arial" w:hAnsi="Arial" w:cs="Arial"/>
          <w:szCs w:val="23"/>
        </w:rPr>
        <w:t>pupils</w:t>
      </w:r>
      <w:r w:rsidRPr="007511B5">
        <w:rPr>
          <w:rFonts w:ascii="Arial" w:hAnsi="Arial" w:cs="Arial"/>
          <w:szCs w:val="23"/>
        </w:rPr>
        <w:t xml:space="preserve"> in our risk assessment processes</w:t>
      </w:r>
    </w:p>
    <w:p w14:paraId="584A561B" w14:textId="5BE89B6A" w:rsidR="007A1B11" w:rsidRPr="007511B5" w:rsidRDefault="007A1B11" w:rsidP="007A1B11">
      <w:pPr>
        <w:pStyle w:val="ListParagraph"/>
        <w:numPr>
          <w:ilvl w:val="0"/>
          <w:numId w:val="3"/>
        </w:numPr>
        <w:rPr>
          <w:rFonts w:ascii="Arial" w:hAnsi="Arial" w:cs="Arial"/>
          <w:szCs w:val="23"/>
        </w:rPr>
      </w:pPr>
      <w:r w:rsidRPr="007511B5">
        <w:rPr>
          <w:rFonts w:ascii="Arial" w:hAnsi="Arial" w:cs="Arial"/>
          <w:szCs w:val="23"/>
        </w:rPr>
        <w:t>Provide our employees</w:t>
      </w:r>
      <w:r w:rsidR="00BD4BC6">
        <w:rPr>
          <w:rFonts w:ascii="Arial" w:hAnsi="Arial" w:cs="Arial"/>
          <w:szCs w:val="23"/>
        </w:rPr>
        <w:t xml:space="preserve"> </w:t>
      </w:r>
      <w:r w:rsidRPr="007511B5">
        <w:rPr>
          <w:rFonts w:ascii="Arial" w:hAnsi="Arial" w:cs="Arial"/>
          <w:szCs w:val="23"/>
        </w:rPr>
        <w:t xml:space="preserve">with the information, instruction and training they need to carry out their roles for everyone’s </w:t>
      </w:r>
      <w:r w:rsidR="00827408">
        <w:rPr>
          <w:rFonts w:ascii="Arial" w:hAnsi="Arial" w:cs="Arial"/>
          <w:szCs w:val="23"/>
        </w:rPr>
        <w:t xml:space="preserve">good and </w:t>
      </w:r>
      <w:r w:rsidRPr="007511B5">
        <w:rPr>
          <w:rFonts w:ascii="Arial" w:hAnsi="Arial" w:cs="Arial"/>
          <w:szCs w:val="23"/>
        </w:rPr>
        <w:t>safety</w:t>
      </w:r>
    </w:p>
    <w:p w14:paraId="70880B66" w14:textId="77777777" w:rsidR="00712B00" w:rsidRDefault="00520D3D" w:rsidP="00512503">
      <w:pPr>
        <w:rPr>
          <w:noProof/>
          <w:lang w:eastAsia="en-GB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2503">
        <w:rPr>
          <w:rFonts w:ascii="Arial" w:hAnsi="Arial" w:cs="Arial"/>
          <w:b/>
        </w:rPr>
        <w:tab/>
      </w:r>
    </w:p>
    <w:p w14:paraId="26AD031A" w14:textId="77777777" w:rsidR="00712B00" w:rsidRDefault="00712B00" w:rsidP="00512503">
      <w:pPr>
        <w:rPr>
          <w:noProof/>
          <w:lang w:eastAsia="en-GB"/>
        </w:rPr>
      </w:pPr>
    </w:p>
    <w:p w14:paraId="41FB682F" w14:textId="392C1F32" w:rsidR="00AA5F16" w:rsidRDefault="003E6F67" w:rsidP="003E6F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bookmarkStart w:id="0" w:name="_GoBack"/>
      <w:bookmarkEnd w:id="0"/>
      <w:r>
        <w:rPr>
          <w:rFonts w:ascii="Arial" w:hAnsi="Arial" w:cs="Arial"/>
          <w:b/>
        </w:rPr>
        <w:t>.6.20</w:t>
      </w:r>
    </w:p>
    <w:sectPr w:rsidR="00AA5F16" w:rsidSect="0059358F">
      <w:footerReference w:type="default" r:id="rId10"/>
      <w:pgSz w:w="11906" w:h="16838"/>
      <w:pgMar w:top="227" w:right="567" w:bottom="284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7BF00" w14:textId="77777777" w:rsidR="00DC0C51" w:rsidRDefault="00DC0C51" w:rsidP="00D96897">
      <w:pPr>
        <w:spacing w:after="0" w:line="240" w:lineRule="auto"/>
      </w:pPr>
      <w:r>
        <w:separator/>
      </w:r>
    </w:p>
  </w:endnote>
  <w:endnote w:type="continuationSeparator" w:id="0">
    <w:p w14:paraId="7F243F9B" w14:textId="77777777" w:rsidR="00DC0C51" w:rsidRDefault="00DC0C51" w:rsidP="00D9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CE8D" w14:textId="77777777" w:rsidR="00D96897" w:rsidRPr="007511B5" w:rsidRDefault="00D96897" w:rsidP="00D96897">
    <w:pPr>
      <w:jc w:val="right"/>
      <w:rPr>
        <w:rFonts w:ascii="Arial" w:hAnsi="Arial" w:cs="Arial"/>
        <w:b/>
        <w:sz w:val="20"/>
      </w:rPr>
    </w:pPr>
    <w:r w:rsidRPr="007511B5">
      <w:rPr>
        <w:rFonts w:ascii="Arial" w:hAnsi="Arial" w:cs="Arial"/>
        <w:b/>
        <w:sz w:val="20"/>
      </w:rPr>
      <w:t>May 2020</w:t>
    </w:r>
  </w:p>
  <w:p w14:paraId="0C2CBBD5" w14:textId="77777777" w:rsidR="00D96897" w:rsidRDefault="00D96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1E64" w14:textId="77777777" w:rsidR="00DC0C51" w:rsidRDefault="00DC0C51" w:rsidP="00D96897">
      <w:pPr>
        <w:spacing w:after="0" w:line="240" w:lineRule="auto"/>
      </w:pPr>
      <w:r>
        <w:separator/>
      </w:r>
    </w:p>
  </w:footnote>
  <w:footnote w:type="continuationSeparator" w:id="0">
    <w:p w14:paraId="0CE1E328" w14:textId="77777777" w:rsidR="00DC0C51" w:rsidRDefault="00DC0C51" w:rsidP="00D9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6EE"/>
    <w:multiLevelType w:val="hybridMultilevel"/>
    <w:tmpl w:val="1186C2B4"/>
    <w:lvl w:ilvl="0" w:tplc="6AE8B16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90B7402"/>
    <w:multiLevelType w:val="hybridMultilevel"/>
    <w:tmpl w:val="7058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81CBD"/>
    <w:multiLevelType w:val="hybridMultilevel"/>
    <w:tmpl w:val="4BF8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4E"/>
    <w:rsid w:val="00062AA6"/>
    <w:rsid w:val="000912C4"/>
    <w:rsid w:val="00100AEE"/>
    <w:rsid w:val="00215AC9"/>
    <w:rsid w:val="002477F8"/>
    <w:rsid w:val="002C195A"/>
    <w:rsid w:val="003C04B6"/>
    <w:rsid w:val="003E6F67"/>
    <w:rsid w:val="00412432"/>
    <w:rsid w:val="00441255"/>
    <w:rsid w:val="004C1B8C"/>
    <w:rsid w:val="00512503"/>
    <w:rsid w:val="00520D3D"/>
    <w:rsid w:val="00583539"/>
    <w:rsid w:val="0059358F"/>
    <w:rsid w:val="00595EA9"/>
    <w:rsid w:val="005F1CF3"/>
    <w:rsid w:val="0062680E"/>
    <w:rsid w:val="006E0CA5"/>
    <w:rsid w:val="00712B00"/>
    <w:rsid w:val="007171E0"/>
    <w:rsid w:val="0073300F"/>
    <w:rsid w:val="007511B5"/>
    <w:rsid w:val="0076689C"/>
    <w:rsid w:val="007831F3"/>
    <w:rsid w:val="007A1B11"/>
    <w:rsid w:val="00827408"/>
    <w:rsid w:val="009A3CF3"/>
    <w:rsid w:val="009D15EF"/>
    <w:rsid w:val="00A500A5"/>
    <w:rsid w:val="00A66239"/>
    <w:rsid w:val="00AA5F16"/>
    <w:rsid w:val="00BD4BC6"/>
    <w:rsid w:val="00BF454E"/>
    <w:rsid w:val="00D55E6D"/>
    <w:rsid w:val="00D96897"/>
    <w:rsid w:val="00DC0C51"/>
    <w:rsid w:val="00DF6023"/>
    <w:rsid w:val="00E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D287A9"/>
  <w15:chartTrackingRefBased/>
  <w15:docId w15:val="{23D56BAC-1EC3-4644-AC2B-C55BE68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97"/>
  </w:style>
  <w:style w:type="paragraph" w:styleId="Footer">
    <w:name w:val="footer"/>
    <w:basedOn w:val="Normal"/>
    <w:link w:val="FooterChar"/>
    <w:uiPriority w:val="99"/>
    <w:unhideWhenUsed/>
    <w:rsid w:val="00D9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97"/>
  </w:style>
  <w:style w:type="paragraph" w:styleId="NoSpacing">
    <w:name w:val="No Spacing"/>
    <w:uiPriority w:val="1"/>
    <w:qFormat/>
    <w:rsid w:val="009D1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C8FF3A685B64D865549820061BE47" ma:contentTypeVersion="13" ma:contentTypeDescription="Create a new document." ma:contentTypeScope="" ma:versionID="94328f406e27f05755daabde4076fefc">
  <xsd:schema xmlns:xsd="http://www.w3.org/2001/XMLSchema" xmlns:xs="http://www.w3.org/2001/XMLSchema" xmlns:p="http://schemas.microsoft.com/office/2006/metadata/properties" xmlns:ns3="730f624c-0691-494b-a89b-b02afb4885cc" xmlns:ns4="12e5b9e8-5335-4226-b7f2-ede20d47ce66" targetNamespace="http://schemas.microsoft.com/office/2006/metadata/properties" ma:root="true" ma:fieldsID="f6db91202d99581cc14cc4099f869e4e" ns3:_="" ns4:_="">
    <xsd:import namespace="730f624c-0691-494b-a89b-b02afb4885cc"/>
    <xsd:import namespace="12e5b9e8-5335-4226-b7f2-ede20d47c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624c-0691-494b-a89b-b02afb488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5b9e8-5335-4226-b7f2-ede20d47c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4E973-C463-4B72-AD0C-0681B9E2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624c-0691-494b-a89b-b02afb4885cc"/>
    <ds:schemaRef ds:uri="12e5b9e8-5335-4226-b7f2-ede20d47c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67EBE-26C4-419A-9931-B9007CBF8F6A}">
  <ds:schemaRefs>
    <ds:schemaRef ds:uri="http://schemas.openxmlformats.org/package/2006/metadata/core-properties"/>
    <ds:schemaRef ds:uri="12e5b9e8-5335-4226-b7f2-ede20d47ce66"/>
    <ds:schemaRef ds:uri="http://purl.org/dc/elements/1.1/"/>
    <ds:schemaRef ds:uri="http://schemas.microsoft.com/office/2006/documentManagement/types"/>
    <ds:schemaRef ds:uri="730f624c-0691-494b-a89b-b02afb4885cc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51949D-2DE4-4A9F-912D-E9A1429F6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COVID19 schools Secure commitments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 schools Secure commitments</dc:title>
  <dc:subject>
  </dc:subject>
  <dc:creator>Stuart Wood</dc:creator>
  <cp:keywords>
  </cp:keywords>
  <dc:description>
  </dc:description>
  <cp:lastModifiedBy>Sarah Skillern</cp:lastModifiedBy>
  <cp:revision>2</cp:revision>
  <dcterms:created xsi:type="dcterms:W3CDTF">2020-06-18T12:27:00Z</dcterms:created>
  <dcterms:modified xsi:type="dcterms:W3CDTF">2020-06-18T12:27:00Z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0x0101001A5C8FF3A685B64D865549820061BE47</vt:lpwstr>
  </property>
</Properties>
</file>