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F5" w:rsidRDefault="00AA28F5">
      <w:r>
        <w:t>Class 4!</w:t>
      </w:r>
    </w:p>
    <w:p w:rsidR="00DD3397" w:rsidRDefault="00ED51A2">
      <w:r>
        <w:t>We hope you enjoyed the lovely weather last week. Gosh, wasn’t it hot?! Thanks for also getting lots of work done whilst enjoying the weather!</w:t>
      </w:r>
    </w:p>
    <w:p w:rsidR="00372578" w:rsidRDefault="00ED51A2">
      <w:r>
        <w:t xml:space="preserve">This week we have the very important transition letter task for you to complete. This is a task to prioritise and we would like EVERYONE to have a go! </w:t>
      </w:r>
      <w:r w:rsidR="00372578">
        <w:t>It’s really important for Mrs Gibbs to find out more about you before she becomes your new teacher. We have already passed the message on to Mrs Gibbs about what a wonderful class of children she is going to inherit from us and</w:t>
      </w:r>
      <w:r w:rsidR="00CB3401">
        <w:t xml:space="preserve"> how sad we are that we</w:t>
      </w:r>
      <w:r w:rsidR="00372578">
        <w:t xml:space="preserve"> did not get the opportunity to spend an entire year with you. We know you will shine and make everyone proud of you in Year 5! </w:t>
      </w:r>
    </w:p>
    <w:p w:rsidR="00372578" w:rsidRDefault="00372578">
      <w:r>
        <w:t>Have a lovely (and slightly cooler) week.</w:t>
      </w:r>
    </w:p>
    <w:p w:rsidR="00FF0B63" w:rsidRDefault="00FF0B63">
      <w:r>
        <w:t>Miss Bottomley and Mrs Airey</w:t>
      </w:r>
    </w:p>
    <w:p w:rsidR="00641940" w:rsidRDefault="008E7688" w:rsidP="001F34DD">
      <w:pPr>
        <w:rPr>
          <w:b/>
        </w:rPr>
      </w:pPr>
      <w:r w:rsidRPr="008E7688">
        <w:rPr>
          <w:b/>
        </w:rPr>
        <w:t xml:space="preserve">Maths task 1 </w:t>
      </w:r>
      <w:r w:rsidR="004937C7">
        <w:rPr>
          <w:b/>
        </w:rPr>
        <w:t>–</w:t>
      </w:r>
      <w:r w:rsidR="00614FBE">
        <w:rPr>
          <w:b/>
        </w:rPr>
        <w:t xml:space="preserve"> </w:t>
      </w:r>
      <w:r w:rsidR="008F2061">
        <w:rPr>
          <w:b/>
        </w:rPr>
        <w:t>Multiplication wheels</w:t>
      </w:r>
    </w:p>
    <w:p w:rsidR="008F2061" w:rsidRDefault="008F2061" w:rsidP="001F34DD">
      <w:r w:rsidRPr="008F2061">
        <w:t xml:space="preserve">Complete the multiplication wheel task. </w:t>
      </w:r>
    </w:p>
    <w:p w:rsidR="008F2061" w:rsidRPr="008F2061" w:rsidRDefault="008F2061" w:rsidP="001F34DD">
      <w:r w:rsidRPr="008F2061">
        <w:t>Optional – time yourself and submit your time by writing it on to the worksheet before photographing</w:t>
      </w:r>
      <w:r>
        <w:t xml:space="preserve"> and sending</w:t>
      </w:r>
      <w:r w:rsidRPr="008F2061">
        <w:t>. Who will be the quickest to complete the task in Year 4?</w:t>
      </w:r>
    </w:p>
    <w:p w:rsidR="00703D36" w:rsidRDefault="008B5FC6" w:rsidP="00B82438">
      <w:pPr>
        <w:rPr>
          <w:b/>
        </w:rPr>
      </w:pPr>
      <w:r>
        <w:rPr>
          <w:b/>
        </w:rPr>
        <w:t xml:space="preserve">Maths task 2 – </w:t>
      </w:r>
      <w:r w:rsidR="00CE38B9">
        <w:rPr>
          <w:b/>
        </w:rPr>
        <w:t>Maths Activity Mats</w:t>
      </w:r>
    </w:p>
    <w:p w:rsidR="006E7E19" w:rsidRPr="006E7E19" w:rsidRDefault="006E7E19" w:rsidP="00B82438">
      <w:r>
        <w:t>Each week until the end of this half term we will set you a maths activity mat. The maths mats will give you the chance to go over some of the learning from Year 4. If something is too tricky and you cannot find out more information from someone at home or by researching, leave that part of the maths mat. Submit learning as a photograph.</w:t>
      </w:r>
    </w:p>
    <w:p w:rsidR="006E2240" w:rsidRDefault="00641940" w:rsidP="00B82438">
      <w:pPr>
        <w:rPr>
          <w:b/>
        </w:rPr>
      </w:pPr>
      <w:r>
        <w:rPr>
          <w:b/>
        </w:rPr>
        <w:t xml:space="preserve">Maths task </w:t>
      </w:r>
      <w:r w:rsidRPr="00254F31">
        <w:rPr>
          <w:b/>
        </w:rPr>
        <w:t xml:space="preserve">3 </w:t>
      </w:r>
      <w:r w:rsidR="006E2240" w:rsidRPr="00254F31">
        <w:rPr>
          <w:b/>
        </w:rPr>
        <w:t>–</w:t>
      </w:r>
      <w:r w:rsidRPr="00254F31">
        <w:rPr>
          <w:b/>
        </w:rPr>
        <w:t xml:space="preserve"> </w:t>
      </w:r>
      <w:r w:rsidR="00D90E42">
        <w:rPr>
          <w:b/>
        </w:rPr>
        <w:t>Number investigation</w:t>
      </w:r>
    </w:p>
    <w:p w:rsidR="00D90E42" w:rsidRPr="00A97E69" w:rsidRDefault="00D90E42" w:rsidP="00D90E42">
      <w:pPr>
        <w:spacing w:after="0" w:line="240" w:lineRule="auto"/>
        <w:jc w:val="center"/>
        <w:rPr>
          <w:rFonts w:eastAsia="Times New Roman" w:cstheme="minorHAnsi"/>
          <w:b/>
          <w:sz w:val="24"/>
          <w:szCs w:val="24"/>
        </w:rPr>
      </w:pPr>
      <w:r w:rsidRPr="00A97E69">
        <w:rPr>
          <w:rFonts w:eastAsia="Times New Roman" w:cstheme="minorHAnsi"/>
          <w:b/>
          <w:sz w:val="24"/>
          <w:szCs w:val="24"/>
        </w:rPr>
        <w:t>1, 2, 3, 4</w:t>
      </w:r>
    </w:p>
    <w:p w:rsidR="00D90E42" w:rsidRPr="00DA0E6F" w:rsidRDefault="00D90E42" w:rsidP="00D90E42">
      <w:pPr>
        <w:spacing w:after="0" w:line="240" w:lineRule="auto"/>
        <w:rPr>
          <w:rFonts w:eastAsia="Times New Roman" w:cstheme="minorHAnsi"/>
          <w:sz w:val="24"/>
          <w:szCs w:val="24"/>
        </w:rPr>
      </w:pPr>
    </w:p>
    <w:p w:rsidR="00D90E42" w:rsidRDefault="00D90E42" w:rsidP="00D90E42">
      <w:pPr>
        <w:spacing w:after="0" w:line="240" w:lineRule="auto"/>
        <w:rPr>
          <w:rFonts w:eastAsia="Times New Roman" w:cstheme="minorHAnsi"/>
          <w:sz w:val="24"/>
          <w:szCs w:val="24"/>
        </w:rPr>
      </w:pPr>
      <w:r w:rsidRPr="00DA0E6F">
        <w:rPr>
          <w:rFonts w:eastAsia="Times New Roman" w:cstheme="minorHAnsi"/>
          <w:sz w:val="24"/>
          <w:szCs w:val="24"/>
        </w:rPr>
        <w:t xml:space="preserve">Using the digits 1, 2, 3 and 4 and +, </w:t>
      </w:r>
      <w:proofErr w:type="gramStart"/>
      <w:r w:rsidRPr="00DA0E6F">
        <w:rPr>
          <w:rFonts w:eastAsia="Times New Roman" w:cstheme="minorHAnsi"/>
          <w:sz w:val="24"/>
          <w:szCs w:val="24"/>
        </w:rPr>
        <w:t>- ,</w:t>
      </w:r>
      <w:proofErr w:type="gramEnd"/>
      <w:r w:rsidRPr="00DA0E6F">
        <w:rPr>
          <w:rFonts w:eastAsia="Times New Roman" w:cstheme="minorHAnsi"/>
          <w:sz w:val="24"/>
          <w:szCs w:val="24"/>
        </w:rPr>
        <w:t xml:space="preserve"> x and ÷ symbo</w:t>
      </w:r>
      <w:r>
        <w:rPr>
          <w:rFonts w:eastAsia="Times New Roman" w:cstheme="minorHAnsi"/>
          <w:sz w:val="24"/>
          <w:szCs w:val="24"/>
        </w:rPr>
        <w:t>ls make the numbers from 1 to 10 (challenge 1) 1 - 20 (challenge 2) or 1-30 (challenge 3)</w:t>
      </w:r>
      <w:r w:rsidRPr="00DA0E6F">
        <w:rPr>
          <w:rFonts w:eastAsia="Times New Roman" w:cstheme="minorHAnsi"/>
          <w:sz w:val="24"/>
          <w:szCs w:val="24"/>
        </w:rPr>
        <w:t xml:space="preserve">. </w:t>
      </w:r>
    </w:p>
    <w:p w:rsidR="00D90E42" w:rsidRPr="00DA0E6F" w:rsidRDefault="00D90E42" w:rsidP="00D90E42">
      <w:pPr>
        <w:spacing w:after="0" w:line="240" w:lineRule="auto"/>
        <w:rPr>
          <w:rFonts w:eastAsia="Times New Roman" w:cstheme="minorHAnsi"/>
          <w:sz w:val="24"/>
          <w:szCs w:val="24"/>
        </w:rPr>
      </w:pPr>
    </w:p>
    <w:p w:rsidR="00D90E42" w:rsidRDefault="00BF5625" w:rsidP="00D90E42">
      <w:pPr>
        <w:rPr>
          <w:rFonts w:eastAsia="Times New Roman" w:cstheme="minorHAnsi"/>
          <w:sz w:val="24"/>
          <w:szCs w:val="24"/>
        </w:rPr>
      </w:pPr>
      <w:r>
        <w:rPr>
          <w:rFonts w:eastAsia="Times New Roman" w:cstheme="minorHAnsi"/>
          <w:sz w:val="24"/>
          <w:szCs w:val="24"/>
        </w:rPr>
        <w:t>Each of the digits</w:t>
      </w:r>
      <w:r w:rsidR="00D90E42" w:rsidRPr="00DA0E6F">
        <w:rPr>
          <w:rFonts w:eastAsia="Times New Roman" w:cstheme="minorHAnsi"/>
          <w:sz w:val="24"/>
          <w:szCs w:val="24"/>
        </w:rPr>
        <w:t xml:space="preserve"> has to be used every time, for example 1 + 2 + 3 + 4 = 10.</w:t>
      </w:r>
    </w:p>
    <w:p w:rsidR="00BF5625" w:rsidRDefault="00BF5625" w:rsidP="00D90E42">
      <w:pPr>
        <w:rPr>
          <w:rFonts w:eastAsia="Times New Roman" w:cstheme="minorHAnsi"/>
          <w:sz w:val="24"/>
          <w:szCs w:val="24"/>
        </w:rPr>
      </w:pPr>
      <w:r>
        <w:rPr>
          <w:rFonts w:eastAsia="Times New Roman" w:cstheme="minorHAnsi"/>
          <w:sz w:val="24"/>
          <w:szCs w:val="24"/>
        </w:rPr>
        <w:t>Here are s</w:t>
      </w:r>
      <w:r w:rsidR="00CB3401">
        <w:rPr>
          <w:rFonts w:eastAsia="Times New Roman" w:cstheme="minorHAnsi"/>
          <w:sz w:val="24"/>
          <w:szCs w:val="24"/>
        </w:rPr>
        <w:t>ome more examples of the number sentences and numbers</w:t>
      </w:r>
      <w:bookmarkStart w:id="0" w:name="_GoBack"/>
      <w:bookmarkEnd w:id="0"/>
      <w:r>
        <w:rPr>
          <w:rFonts w:eastAsia="Times New Roman" w:cstheme="minorHAnsi"/>
          <w:sz w:val="24"/>
          <w:szCs w:val="24"/>
        </w:rPr>
        <w:t xml:space="preserve"> you can create:</w:t>
      </w:r>
    </w:p>
    <w:p w:rsidR="00BF5625" w:rsidRDefault="00BF5625" w:rsidP="00D90E42">
      <w:pPr>
        <w:rPr>
          <w:rFonts w:eastAsia="Times New Roman" w:cstheme="minorHAnsi"/>
          <w:sz w:val="24"/>
          <w:szCs w:val="24"/>
        </w:rPr>
      </w:pPr>
      <w:r>
        <w:rPr>
          <w:rFonts w:eastAsia="Times New Roman" w:cstheme="minorHAnsi"/>
          <w:sz w:val="24"/>
          <w:szCs w:val="24"/>
        </w:rPr>
        <w:t>4 + 1 x 3 - 2 = 13</w:t>
      </w:r>
    </w:p>
    <w:p w:rsidR="00BF5625" w:rsidRDefault="00BF5625" w:rsidP="00D90E42">
      <w:pPr>
        <w:rPr>
          <w:rFonts w:eastAsia="Times New Roman" w:cstheme="minorHAnsi"/>
          <w:sz w:val="24"/>
          <w:szCs w:val="24"/>
        </w:rPr>
      </w:pPr>
      <w:r>
        <w:rPr>
          <w:rFonts w:eastAsia="Times New Roman" w:cstheme="minorHAnsi"/>
          <w:sz w:val="24"/>
          <w:szCs w:val="24"/>
        </w:rPr>
        <w:t>4 x 3 -1 x 2 = 22</w:t>
      </w:r>
    </w:p>
    <w:p w:rsidR="00BF5625" w:rsidRDefault="00BF5625" w:rsidP="00D90E42">
      <w:pPr>
        <w:rPr>
          <w:rFonts w:eastAsia="Times New Roman" w:cstheme="minorHAnsi"/>
          <w:sz w:val="24"/>
          <w:szCs w:val="24"/>
        </w:rPr>
      </w:pPr>
      <w:r>
        <w:rPr>
          <w:rFonts w:eastAsia="Times New Roman" w:cstheme="minorHAnsi"/>
          <w:sz w:val="24"/>
          <w:szCs w:val="24"/>
        </w:rPr>
        <w:t>The symbols CAN be used more than once or not at all in each number sentence.</w:t>
      </w:r>
    </w:p>
    <w:p w:rsidR="00BF5625" w:rsidRDefault="00BF5625" w:rsidP="00D90E42">
      <w:pPr>
        <w:rPr>
          <w:rFonts w:eastAsia="Times New Roman" w:cstheme="minorHAnsi"/>
          <w:sz w:val="24"/>
          <w:szCs w:val="24"/>
        </w:rPr>
      </w:pPr>
      <w:r>
        <w:rPr>
          <w:rFonts w:eastAsia="Times New Roman" w:cstheme="minorHAnsi"/>
          <w:sz w:val="24"/>
          <w:szCs w:val="24"/>
        </w:rPr>
        <w:t xml:space="preserve">We are NOT considering BODMAS in this </w:t>
      </w:r>
      <w:r w:rsidR="00A625BA">
        <w:rPr>
          <w:rFonts w:eastAsia="Times New Roman" w:cstheme="minorHAnsi"/>
          <w:sz w:val="24"/>
          <w:szCs w:val="24"/>
        </w:rPr>
        <w:t>activity – just read and calculate</w:t>
      </w:r>
      <w:r>
        <w:rPr>
          <w:rFonts w:eastAsia="Times New Roman" w:cstheme="minorHAnsi"/>
          <w:sz w:val="24"/>
          <w:szCs w:val="24"/>
        </w:rPr>
        <w:t xml:space="preserve"> from left to right!</w:t>
      </w:r>
    </w:p>
    <w:p w:rsidR="00D90E42" w:rsidRDefault="00D90E42" w:rsidP="00D90E42">
      <w:r>
        <w:rPr>
          <w:rFonts w:eastAsia="Times New Roman" w:cstheme="minorHAnsi"/>
          <w:sz w:val="24"/>
          <w:szCs w:val="24"/>
        </w:rPr>
        <w:t>Record your 10, 20 or 30 number sentences and submit as a photograph.</w:t>
      </w:r>
    </w:p>
    <w:p w:rsidR="00212B98" w:rsidRPr="00254F31" w:rsidRDefault="00212B98">
      <w:pPr>
        <w:rPr>
          <w:b/>
        </w:rPr>
      </w:pPr>
      <w:r w:rsidRPr="00254F31">
        <w:rPr>
          <w:b/>
        </w:rPr>
        <w:t>English task 1 – Spellings</w:t>
      </w:r>
    </w:p>
    <w:p w:rsidR="009F19B0" w:rsidRPr="00254FF4" w:rsidRDefault="00212B98" w:rsidP="00254FF4">
      <w:pPr>
        <w:pStyle w:val="NoSpacing"/>
      </w:pPr>
      <w:r w:rsidRPr="00254FF4">
        <w:t xml:space="preserve">This week’s </w:t>
      </w:r>
      <w:r w:rsidR="00E450FD" w:rsidRPr="00254FF4">
        <w:t xml:space="preserve">10 </w:t>
      </w:r>
      <w:r w:rsidRPr="00254FF4">
        <w:t>spellings are:</w:t>
      </w:r>
    </w:p>
    <w:p w:rsidR="00B82438" w:rsidRPr="00254FF4" w:rsidRDefault="00B82438" w:rsidP="00254FF4">
      <w:pPr>
        <w:pStyle w:val="NoSpacing"/>
      </w:pPr>
      <w:r w:rsidRPr="00254FF4">
        <w:t>Adverbials</w:t>
      </w:r>
      <w:r w:rsidR="00254FF4">
        <w:t xml:space="preserve"> of frequency and </w:t>
      </w:r>
      <w:r w:rsidRPr="00254FF4">
        <w:t>possibility</w:t>
      </w:r>
    </w:p>
    <w:p w:rsidR="00254FF4" w:rsidRDefault="00254FF4" w:rsidP="00254FF4">
      <w:pPr>
        <w:pStyle w:val="NoSpacing"/>
      </w:pPr>
    </w:p>
    <w:p w:rsidR="00D37CC2" w:rsidRPr="00254FF4" w:rsidRDefault="00D37CC2" w:rsidP="00254FF4">
      <w:pPr>
        <w:pStyle w:val="NoSpacing"/>
      </w:pPr>
      <w:r w:rsidRPr="00254FF4">
        <w:lastRenderedPageBreak/>
        <w:t>regularly</w:t>
      </w:r>
    </w:p>
    <w:p w:rsidR="00D37CC2" w:rsidRPr="00254FF4" w:rsidRDefault="00D37CC2" w:rsidP="00254FF4">
      <w:pPr>
        <w:pStyle w:val="NoSpacing"/>
      </w:pPr>
      <w:r w:rsidRPr="00254FF4">
        <w:t>usually</w:t>
      </w:r>
    </w:p>
    <w:p w:rsidR="00D37CC2" w:rsidRPr="00254FF4" w:rsidRDefault="00D37CC2" w:rsidP="00254FF4">
      <w:pPr>
        <w:pStyle w:val="NoSpacing"/>
      </w:pPr>
      <w:r w:rsidRPr="00254FF4">
        <w:t>perhaps</w:t>
      </w:r>
    </w:p>
    <w:p w:rsidR="00D37CC2" w:rsidRPr="00254FF4" w:rsidRDefault="00D37CC2" w:rsidP="00254FF4">
      <w:pPr>
        <w:pStyle w:val="NoSpacing"/>
      </w:pPr>
      <w:r w:rsidRPr="00254FF4">
        <w:t>probably</w:t>
      </w:r>
    </w:p>
    <w:p w:rsidR="00D37CC2" w:rsidRPr="00254FF4" w:rsidRDefault="00D37CC2" w:rsidP="00254FF4">
      <w:pPr>
        <w:pStyle w:val="NoSpacing"/>
      </w:pPr>
      <w:r w:rsidRPr="00254FF4">
        <w:t>certainly</w:t>
      </w:r>
    </w:p>
    <w:p w:rsidR="00254FF4" w:rsidRDefault="00254FF4" w:rsidP="00254FF4">
      <w:pPr>
        <w:pStyle w:val="NoSpacing"/>
      </w:pPr>
    </w:p>
    <w:p w:rsidR="00254FF4" w:rsidRDefault="00254FF4" w:rsidP="00254FF4">
      <w:pPr>
        <w:pStyle w:val="NoSpacing"/>
      </w:pPr>
      <w:r>
        <w:t>Year 3 and 4 Spellings</w:t>
      </w:r>
    </w:p>
    <w:p w:rsidR="00254FF4" w:rsidRDefault="00254FF4" w:rsidP="00254FF4">
      <w:pPr>
        <w:pStyle w:val="NoSpacing"/>
      </w:pPr>
    </w:p>
    <w:p w:rsidR="00D37CC2" w:rsidRPr="00254FF4" w:rsidRDefault="00D37CC2" w:rsidP="00254FF4">
      <w:pPr>
        <w:pStyle w:val="NoSpacing"/>
      </w:pPr>
      <w:r w:rsidRPr="00254FF4">
        <w:t>complete</w:t>
      </w:r>
    </w:p>
    <w:p w:rsidR="00D37CC2" w:rsidRPr="00254FF4" w:rsidRDefault="00D37CC2" w:rsidP="00254FF4">
      <w:pPr>
        <w:pStyle w:val="NoSpacing"/>
      </w:pPr>
      <w:r w:rsidRPr="00254FF4">
        <w:t>imagine</w:t>
      </w:r>
    </w:p>
    <w:p w:rsidR="00D37CC2" w:rsidRPr="00254FF4" w:rsidRDefault="00D37CC2" w:rsidP="00254FF4">
      <w:pPr>
        <w:pStyle w:val="NoSpacing"/>
      </w:pPr>
      <w:r w:rsidRPr="00254FF4">
        <w:t>opposite</w:t>
      </w:r>
    </w:p>
    <w:p w:rsidR="00D37CC2" w:rsidRPr="00254FF4" w:rsidRDefault="00D37CC2" w:rsidP="00254FF4">
      <w:pPr>
        <w:pStyle w:val="NoSpacing"/>
      </w:pPr>
      <w:r w:rsidRPr="00254FF4">
        <w:t>experiment</w:t>
      </w:r>
    </w:p>
    <w:p w:rsidR="00D37CC2" w:rsidRDefault="00D37CC2" w:rsidP="00254FF4">
      <w:pPr>
        <w:pStyle w:val="NoSpacing"/>
      </w:pPr>
      <w:r w:rsidRPr="00254FF4">
        <w:t>position</w:t>
      </w:r>
    </w:p>
    <w:p w:rsidR="006E7E19" w:rsidRPr="00254FF4" w:rsidRDefault="006E7E19" w:rsidP="00254FF4">
      <w:pPr>
        <w:pStyle w:val="NoSpacing"/>
      </w:pPr>
    </w:p>
    <w:p w:rsidR="00391A0C" w:rsidRDefault="00BA34A8" w:rsidP="007C0994">
      <w:pPr>
        <w:rPr>
          <w:b/>
        </w:rPr>
      </w:pPr>
      <w:r>
        <w:rPr>
          <w:b/>
        </w:rPr>
        <w:t>English task 2 –</w:t>
      </w:r>
      <w:r w:rsidR="006E2240">
        <w:rPr>
          <w:b/>
        </w:rPr>
        <w:t xml:space="preserve"> </w:t>
      </w:r>
      <w:r w:rsidR="006E7E19">
        <w:rPr>
          <w:b/>
        </w:rPr>
        <w:t>Adverbial sort</w:t>
      </w:r>
    </w:p>
    <w:p w:rsidR="006E7E19" w:rsidRPr="006E7E19" w:rsidRDefault="006E7E19" w:rsidP="007C0994">
      <w:r w:rsidRPr="006E7E19">
        <w:t>Revise adverbials for manner, time and place by sorting them into the grid provided.</w:t>
      </w:r>
      <w:r w:rsidR="00A625BA">
        <w:t xml:space="preserve"> Submit as a photograph.</w:t>
      </w:r>
    </w:p>
    <w:p w:rsidR="001A06C6" w:rsidRDefault="00232105" w:rsidP="00B82438">
      <w:pPr>
        <w:rPr>
          <w:b/>
        </w:rPr>
      </w:pPr>
      <w:r w:rsidRPr="007C7C4A">
        <w:rPr>
          <w:b/>
        </w:rPr>
        <w:t>English task 3</w:t>
      </w:r>
      <w:r w:rsidR="00170705" w:rsidRPr="007C7C4A">
        <w:rPr>
          <w:b/>
        </w:rPr>
        <w:t xml:space="preserve"> – </w:t>
      </w:r>
      <w:r w:rsidR="006E7E19">
        <w:rPr>
          <w:b/>
        </w:rPr>
        <w:t>Writing task using adverbials</w:t>
      </w:r>
    </w:p>
    <w:p w:rsidR="006E7E19" w:rsidRDefault="006E7E19" w:rsidP="00B82438">
      <w:r>
        <w:t xml:space="preserve">Choose 6 of the adverbial phrases from task 2 and add a main clause to each. Don’t forget </w:t>
      </w:r>
      <w:r w:rsidR="00BF5625">
        <w:t>to separate</w:t>
      </w:r>
      <w:r>
        <w:t xml:space="preserve"> the fronted adverbial and main clause with a comma. Here is an example:</w:t>
      </w:r>
    </w:p>
    <w:p w:rsidR="006E7E19" w:rsidRDefault="006E7E19" w:rsidP="00B82438">
      <w:r>
        <w:t>With a flick of his wand, the magician made the rabbit disappear once more.</w:t>
      </w:r>
    </w:p>
    <w:p w:rsidR="006E7E19" w:rsidRPr="006E7E19" w:rsidRDefault="006E7E19" w:rsidP="00B82438">
      <w:r>
        <w:t>For a greater challenge, write a short story using as many of the fronted adverbials as you can.</w:t>
      </w:r>
    </w:p>
    <w:p w:rsidR="00C2608B" w:rsidRDefault="00232105" w:rsidP="00B308EF">
      <w:pPr>
        <w:rPr>
          <w:b/>
        </w:rPr>
      </w:pPr>
      <w:r w:rsidRPr="00AC6D43">
        <w:rPr>
          <w:b/>
        </w:rPr>
        <w:t xml:space="preserve">Topic task – </w:t>
      </w:r>
      <w:r w:rsidR="000F5957">
        <w:rPr>
          <w:b/>
        </w:rPr>
        <w:t>Geography - farming</w:t>
      </w:r>
    </w:p>
    <w:p w:rsidR="000F5957" w:rsidRDefault="000F5957" w:rsidP="00B308EF">
      <w:r>
        <w:t>The Fens is an ideal area for growing crops, with its low lying land and fertile soil. This means f</w:t>
      </w:r>
      <w:r w:rsidRPr="000F5957">
        <w:t>arming is a major industry in the area we live</w:t>
      </w:r>
      <w:r>
        <w:t xml:space="preserve"> and many people</w:t>
      </w:r>
      <w:r w:rsidR="00BF5625">
        <w:t xml:space="preserve"> will have jobs related to farming</w:t>
      </w:r>
      <w:r>
        <w:t xml:space="preserve">. You might know people who work on farms, or even know someone who owns a farm! </w:t>
      </w:r>
    </w:p>
    <w:p w:rsidR="008F2061" w:rsidRDefault="008F2061" w:rsidP="00B308EF">
      <w:r>
        <w:t xml:space="preserve">Look at the PowerPoint exploring where our food comes from and </w:t>
      </w:r>
      <w:r w:rsidR="00BF5625">
        <w:t xml:space="preserve">the </w:t>
      </w:r>
      <w:r>
        <w:t>seasonality</w:t>
      </w:r>
      <w:r w:rsidR="00BF5625">
        <w:t xml:space="preserve"> of crops</w:t>
      </w:r>
      <w:r>
        <w:t>. The</w:t>
      </w:r>
      <w:r w:rsidR="00BF5625">
        <w:t>n</w:t>
      </w:r>
      <w:r>
        <w:t xml:space="preserve"> either:</w:t>
      </w:r>
    </w:p>
    <w:p w:rsidR="008F2061" w:rsidRDefault="008F2061" w:rsidP="00B308EF">
      <w:r>
        <w:t>Carry out your own research about the seasonality of crops grown in the UK</w:t>
      </w:r>
    </w:p>
    <w:p w:rsidR="008F2061" w:rsidRDefault="008F2061" w:rsidP="00B308EF">
      <w:r>
        <w:t>Or</w:t>
      </w:r>
      <w:r w:rsidR="00BF5625">
        <w:t>,</w:t>
      </w:r>
    </w:p>
    <w:p w:rsidR="008F2061" w:rsidRDefault="008F2061" w:rsidP="00B308EF">
      <w:r>
        <w:t xml:space="preserve">Research further </w:t>
      </w:r>
      <w:r w:rsidR="00A625BA">
        <w:t xml:space="preserve">about </w:t>
      </w:r>
      <w:r>
        <w:t>where foods are produced in the UK and add these to the outline map</w:t>
      </w:r>
      <w:r w:rsidR="00BF5625">
        <w:t xml:space="preserve"> provided</w:t>
      </w:r>
      <w:r>
        <w:t>.</w:t>
      </w:r>
    </w:p>
    <w:p w:rsidR="008F2061" w:rsidRDefault="008F2061" w:rsidP="00B308EF">
      <w:r>
        <w:t xml:space="preserve">Here are a couple of </w:t>
      </w:r>
      <w:proofErr w:type="spellStart"/>
      <w:r>
        <w:t>weblinks</w:t>
      </w:r>
      <w:proofErr w:type="spellEnd"/>
      <w:r>
        <w:t xml:space="preserve"> to get you started:</w:t>
      </w:r>
    </w:p>
    <w:p w:rsidR="008F2061" w:rsidRDefault="00CB3401" w:rsidP="00B308EF">
      <w:hyperlink r:id="rId5" w:history="1">
        <w:r w:rsidR="008F2061">
          <w:rPr>
            <w:rStyle w:val="Hyperlink"/>
          </w:rPr>
          <w:t>http://projectbritain.com/farming.html</w:t>
        </w:r>
      </w:hyperlink>
    </w:p>
    <w:p w:rsidR="008F2061" w:rsidRDefault="00CB3401" w:rsidP="00B308EF">
      <w:hyperlink r:id="rId6" w:history="1">
        <w:r w:rsidR="008F2061">
          <w:rPr>
            <w:rStyle w:val="Hyperlink"/>
          </w:rPr>
          <w:t>https://www.independent.co.uk/life-style/food-and-drink/features/the-foodies-map-of-britain-1932672.html</w:t>
        </w:r>
      </w:hyperlink>
    </w:p>
    <w:p w:rsidR="000F5957" w:rsidRDefault="008F2061" w:rsidP="00B308EF">
      <w:r>
        <w:t>Remember to ask permission before using the internet!</w:t>
      </w:r>
    </w:p>
    <w:p w:rsidR="00A625BA" w:rsidRDefault="00A625BA" w:rsidP="00B308EF">
      <w:pPr>
        <w:rPr>
          <w:b/>
        </w:rPr>
      </w:pPr>
      <w:r>
        <w:rPr>
          <w:b/>
        </w:rPr>
        <w:t>Transition task</w:t>
      </w:r>
    </w:p>
    <w:p w:rsidR="00A625BA" w:rsidRDefault="00A625BA" w:rsidP="00B308EF">
      <w:r>
        <w:lastRenderedPageBreak/>
        <w:t>As explained in the video, write a letter to your new class teacher – Mrs Gibbs. In the letter remember to include:</w:t>
      </w:r>
    </w:p>
    <w:p w:rsidR="00A625BA" w:rsidRDefault="00A625BA" w:rsidP="00B308EF">
      <w:r>
        <w:t>1. What you love to do, your hobbies and interests.</w:t>
      </w:r>
    </w:p>
    <w:p w:rsidR="00A625BA" w:rsidRDefault="00A625BA" w:rsidP="00B308EF">
      <w:r>
        <w:t>2</w:t>
      </w:r>
      <w:r>
        <w:t xml:space="preserve">. The subjects you </w:t>
      </w:r>
      <w:r>
        <w:t xml:space="preserve">most </w:t>
      </w:r>
      <w:r>
        <w:t>enjoy</w:t>
      </w:r>
      <w:r>
        <w:t xml:space="preserve"> at school.</w:t>
      </w:r>
    </w:p>
    <w:p w:rsidR="00A625BA" w:rsidRDefault="00A625BA" w:rsidP="00B308EF">
      <w:r>
        <w:t>3. What you would like to achieve or get better at with Mrs Gibbs’s help in Year 5.</w:t>
      </w:r>
    </w:p>
    <w:p w:rsidR="00A625BA" w:rsidRDefault="00A625BA" w:rsidP="00B308EF">
      <w:r>
        <w:t>4. Who you like to learn with and how you like to learn.</w:t>
      </w:r>
    </w:p>
    <w:p w:rsidR="00A625BA" w:rsidRDefault="00A625BA" w:rsidP="00B308EF">
      <w:r>
        <w:t>5. Who you enjoy playing with at school.</w:t>
      </w:r>
    </w:p>
    <w:p w:rsidR="00A625BA" w:rsidRDefault="00A625BA" w:rsidP="00B308EF">
      <w:r>
        <w:t>Please remember to check spellings and use legible handwriting. You could also decorate your letter!</w:t>
      </w:r>
    </w:p>
    <w:p w:rsidR="00A625BA" w:rsidRPr="00A625BA" w:rsidRDefault="00A625BA" w:rsidP="00B308EF"/>
    <w:p w:rsidR="00BF5625" w:rsidRDefault="00BF5625" w:rsidP="00B308EF"/>
    <w:p w:rsidR="000F5957" w:rsidRPr="000F5957" w:rsidRDefault="000F5957" w:rsidP="00B308EF"/>
    <w:p w:rsidR="007C0994" w:rsidRDefault="007C0994" w:rsidP="007C0994"/>
    <w:p w:rsidR="007709FE" w:rsidRPr="005F4657" w:rsidRDefault="007709FE">
      <w:pPr>
        <w:rPr>
          <w:b/>
        </w:rPr>
      </w:pPr>
    </w:p>
    <w:sectPr w:rsidR="007709FE" w:rsidRPr="005F4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7F5"/>
    <w:multiLevelType w:val="hybridMultilevel"/>
    <w:tmpl w:val="888E39AA"/>
    <w:lvl w:ilvl="0" w:tplc="B72217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9E"/>
    <w:rsid w:val="00067F0D"/>
    <w:rsid w:val="00072C61"/>
    <w:rsid w:val="000A6B47"/>
    <w:rsid w:val="000F5957"/>
    <w:rsid w:val="00115155"/>
    <w:rsid w:val="001179DF"/>
    <w:rsid w:val="0013518C"/>
    <w:rsid w:val="001673B4"/>
    <w:rsid w:val="00170705"/>
    <w:rsid w:val="001A06C6"/>
    <w:rsid w:val="001F34DD"/>
    <w:rsid w:val="00212B98"/>
    <w:rsid w:val="00232105"/>
    <w:rsid w:val="00232A11"/>
    <w:rsid w:val="0023488F"/>
    <w:rsid w:val="00244247"/>
    <w:rsid w:val="00254F31"/>
    <w:rsid w:val="00254FF4"/>
    <w:rsid w:val="00290BAD"/>
    <w:rsid w:val="002940F1"/>
    <w:rsid w:val="002D60A3"/>
    <w:rsid w:val="00301373"/>
    <w:rsid w:val="00372578"/>
    <w:rsid w:val="003828A8"/>
    <w:rsid w:val="00391A0C"/>
    <w:rsid w:val="003A768F"/>
    <w:rsid w:val="00484072"/>
    <w:rsid w:val="004937C7"/>
    <w:rsid w:val="005018E3"/>
    <w:rsid w:val="00555A2A"/>
    <w:rsid w:val="005C0B04"/>
    <w:rsid w:val="005E3C54"/>
    <w:rsid w:val="005F2688"/>
    <w:rsid w:val="005F4657"/>
    <w:rsid w:val="00614FBE"/>
    <w:rsid w:val="00641940"/>
    <w:rsid w:val="006440EF"/>
    <w:rsid w:val="006C7BD5"/>
    <w:rsid w:val="006E2240"/>
    <w:rsid w:val="006E7E19"/>
    <w:rsid w:val="006F1963"/>
    <w:rsid w:val="00703D36"/>
    <w:rsid w:val="00723F76"/>
    <w:rsid w:val="00763E50"/>
    <w:rsid w:val="007709FE"/>
    <w:rsid w:val="007C0994"/>
    <w:rsid w:val="007C1A8D"/>
    <w:rsid w:val="007C7C4A"/>
    <w:rsid w:val="007F164E"/>
    <w:rsid w:val="0089398F"/>
    <w:rsid w:val="008B5FC6"/>
    <w:rsid w:val="008E7688"/>
    <w:rsid w:val="008F1CE7"/>
    <w:rsid w:val="008F2061"/>
    <w:rsid w:val="00937336"/>
    <w:rsid w:val="00945D71"/>
    <w:rsid w:val="009803EE"/>
    <w:rsid w:val="009F19B0"/>
    <w:rsid w:val="00A059B8"/>
    <w:rsid w:val="00A625BA"/>
    <w:rsid w:val="00A957B8"/>
    <w:rsid w:val="00AA28F5"/>
    <w:rsid w:val="00AC1088"/>
    <w:rsid w:val="00AC6D43"/>
    <w:rsid w:val="00B23825"/>
    <w:rsid w:val="00B308EF"/>
    <w:rsid w:val="00B41831"/>
    <w:rsid w:val="00B82438"/>
    <w:rsid w:val="00BA2371"/>
    <w:rsid w:val="00BA34A8"/>
    <w:rsid w:val="00BD4F76"/>
    <w:rsid w:val="00BF5625"/>
    <w:rsid w:val="00C2608B"/>
    <w:rsid w:val="00C9639E"/>
    <w:rsid w:val="00CB3401"/>
    <w:rsid w:val="00CE38B9"/>
    <w:rsid w:val="00D24A99"/>
    <w:rsid w:val="00D37CC2"/>
    <w:rsid w:val="00D7722B"/>
    <w:rsid w:val="00D90342"/>
    <w:rsid w:val="00D90E42"/>
    <w:rsid w:val="00DD3397"/>
    <w:rsid w:val="00DF2F91"/>
    <w:rsid w:val="00E41FB2"/>
    <w:rsid w:val="00E450FD"/>
    <w:rsid w:val="00E545B5"/>
    <w:rsid w:val="00E94828"/>
    <w:rsid w:val="00EB2C92"/>
    <w:rsid w:val="00ED51A2"/>
    <w:rsid w:val="00F43883"/>
    <w:rsid w:val="00F444D9"/>
    <w:rsid w:val="00FE6EDE"/>
    <w:rsid w:val="00FF0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521A"/>
  <w15:chartTrackingRefBased/>
  <w15:docId w15:val="{CD67BD1F-59FA-4081-B80B-3D7B5AF3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39E"/>
    <w:rPr>
      <w:color w:val="0000FF"/>
      <w:u w:val="single"/>
    </w:rPr>
  </w:style>
  <w:style w:type="table" w:styleId="TableGrid">
    <w:name w:val="Table Grid"/>
    <w:basedOn w:val="TableNormal"/>
    <w:uiPriority w:val="39"/>
    <w:rsid w:val="009F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9B8"/>
    <w:pPr>
      <w:ind w:left="720"/>
      <w:contextualSpacing/>
    </w:pPr>
  </w:style>
  <w:style w:type="paragraph" w:styleId="NoSpacing">
    <w:name w:val="No Spacing"/>
    <w:uiPriority w:val="1"/>
    <w:qFormat/>
    <w:rsid w:val="00703D36"/>
    <w:pPr>
      <w:spacing w:after="0" w:line="240" w:lineRule="auto"/>
    </w:pPr>
  </w:style>
  <w:style w:type="character" w:styleId="FollowedHyperlink">
    <w:name w:val="FollowedHyperlink"/>
    <w:basedOn w:val="DefaultParagraphFont"/>
    <w:uiPriority w:val="99"/>
    <w:semiHidden/>
    <w:unhideWhenUsed/>
    <w:rsid w:val="00703D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pendent.co.uk/life-style/food-and-drink/features/the-foodies-map-of-britain-1932672.html" TargetMode="External"/><Relationship Id="rId5" Type="http://schemas.openxmlformats.org/officeDocument/2006/relationships/hyperlink" Target="http://projectbritain.com/farm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Bottomley</dc:creator>
  <cp:keywords/>
  <dc:description/>
  <cp:lastModifiedBy>Michelle Bottomley</cp:lastModifiedBy>
  <cp:revision>17</cp:revision>
  <dcterms:created xsi:type="dcterms:W3CDTF">2020-06-10T05:45:00Z</dcterms:created>
  <dcterms:modified xsi:type="dcterms:W3CDTF">2020-06-28T10:28:00Z</dcterms:modified>
</cp:coreProperties>
</file>