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5" w:rsidRDefault="001E2EDA">
      <w:r>
        <w:t>Dear Class 4</w:t>
      </w:r>
    </w:p>
    <w:p w:rsidR="006F1963" w:rsidRDefault="001E2EDA" w:rsidP="001E2EDA">
      <w:pPr>
        <w:jc w:val="both"/>
      </w:pPr>
      <w:r>
        <w:t xml:space="preserve">Thank you for all your hard work last week. Those of you who completed the map comparison task did so to a really high standard; we hope you enjoyed comparing </w:t>
      </w:r>
      <w:proofErr w:type="spellStart"/>
      <w:r>
        <w:t>Isleham</w:t>
      </w:r>
      <w:proofErr w:type="spellEnd"/>
      <w:r>
        <w:t xml:space="preserve"> nowadays to </w:t>
      </w:r>
      <w:proofErr w:type="spellStart"/>
      <w:r>
        <w:t>Isleham</w:t>
      </w:r>
      <w:proofErr w:type="spellEnd"/>
      <w:r>
        <w:t xml:space="preserve"> in the past. </w:t>
      </w:r>
      <w:r>
        <w:t xml:space="preserve">We have </w:t>
      </w:r>
      <w:r>
        <w:t xml:space="preserve">also </w:t>
      </w:r>
      <w:r>
        <w:t>n</w:t>
      </w:r>
      <w:r w:rsidR="00CE7012">
        <w:t xml:space="preserve">oticed lots of you are </w:t>
      </w:r>
      <w:r>
        <w:t>becoming more confident with your times tables, this is great news and will prepare you well for Year 5.</w:t>
      </w:r>
      <w:r w:rsidRPr="001E2EDA">
        <w:t xml:space="preserve"> </w:t>
      </w:r>
      <w:r>
        <w:t xml:space="preserve">We had lots of great feedback about the ‘Defending </w:t>
      </w:r>
      <w:proofErr w:type="spellStart"/>
      <w:r>
        <w:t>Mathletica</w:t>
      </w:r>
      <w:proofErr w:type="spellEnd"/>
      <w:r>
        <w:t xml:space="preserve">’ game, so if you haven’t already tried this on BBC </w:t>
      </w:r>
      <w:proofErr w:type="spellStart"/>
      <w:r>
        <w:t>Bitesize</w:t>
      </w:r>
      <w:proofErr w:type="spellEnd"/>
      <w:r>
        <w:t xml:space="preserve">, have a </w:t>
      </w:r>
      <w:r w:rsidR="00B0677A">
        <w:t>go this week.</w:t>
      </w:r>
    </w:p>
    <w:p w:rsidR="001E2EDA" w:rsidRDefault="001E2EDA" w:rsidP="001E2EDA">
      <w:pPr>
        <w:jc w:val="both"/>
      </w:pPr>
      <w:r>
        <w:t xml:space="preserve">The weather has changed a little over the last few days, so it seems the right time to add the indoor maths challenges to this week’s activities. </w:t>
      </w:r>
      <w:r w:rsidR="00CE7012">
        <w:t>We hope you enjoy the ‘Creative Water Cycle’ topic task.</w:t>
      </w:r>
    </w:p>
    <w:p w:rsidR="00B0677A" w:rsidRDefault="00B0677A" w:rsidP="001E2EDA">
      <w:pPr>
        <w:jc w:val="both"/>
      </w:pPr>
      <w:r>
        <w:t>Enjoy all your week has to offer. As always, we look forward to seeing everything you get up to!</w:t>
      </w:r>
    </w:p>
    <w:p w:rsidR="00FF0B63" w:rsidRDefault="00FF0B63" w:rsidP="001E2EDA">
      <w:pPr>
        <w:jc w:val="both"/>
      </w:pPr>
      <w:r>
        <w:t>Miss Bottomley and Mrs Airey</w:t>
      </w:r>
    </w:p>
    <w:p w:rsidR="00641940" w:rsidRDefault="008E7688" w:rsidP="001F34DD">
      <w:pPr>
        <w:rPr>
          <w:b/>
        </w:rPr>
      </w:pPr>
      <w:r w:rsidRPr="008E7688">
        <w:rPr>
          <w:b/>
        </w:rPr>
        <w:t xml:space="preserve">Maths task 1 </w:t>
      </w:r>
      <w:r w:rsidR="004937C7">
        <w:rPr>
          <w:b/>
        </w:rPr>
        <w:t>–</w:t>
      </w:r>
      <w:r w:rsidR="00614FBE">
        <w:rPr>
          <w:b/>
        </w:rPr>
        <w:t xml:space="preserve"> Times tables</w:t>
      </w:r>
      <w:r w:rsidR="00421AF8">
        <w:rPr>
          <w:b/>
        </w:rPr>
        <w:t xml:space="preserve"> </w:t>
      </w:r>
      <w:r w:rsidR="001F4B07">
        <w:rPr>
          <w:b/>
        </w:rPr>
        <w:t>challenge</w:t>
      </w:r>
    </w:p>
    <w:p w:rsidR="00421AF8" w:rsidRDefault="00421AF8" w:rsidP="001F34DD">
      <w:r>
        <w:t>The attachment contains two grids. The first is slightly easier to complete than the second – can you spot why? Choose the right grid for you</w:t>
      </w:r>
      <w:r w:rsidR="00B0677A">
        <w:t>. Then complete</w:t>
      </w:r>
      <w:r>
        <w:t xml:space="preserve"> one or more of the following task ideas: </w:t>
      </w:r>
    </w:p>
    <w:p w:rsidR="00421AF8" w:rsidRDefault="00421AF8" w:rsidP="00421AF8">
      <w:pPr>
        <w:pStyle w:val="ListParagraph"/>
        <w:numPr>
          <w:ilvl w:val="0"/>
          <w:numId w:val="2"/>
        </w:numPr>
      </w:pPr>
      <w:r>
        <w:t>C</w:t>
      </w:r>
      <w:r w:rsidR="001F4B07" w:rsidRPr="001F4B07">
        <w:t>hallenge yourself to get as far as you can in</w:t>
      </w:r>
      <w:r>
        <w:t xml:space="preserve"> a set amount of time, for example </w:t>
      </w:r>
      <w:r w:rsidR="001F4B07" w:rsidRPr="001F4B07">
        <w:t>4 minutes</w:t>
      </w:r>
      <w:r>
        <w:t>. Try to get further the next time you have a go.</w:t>
      </w:r>
    </w:p>
    <w:p w:rsidR="00421AF8" w:rsidRDefault="00421AF8" w:rsidP="00421AF8">
      <w:pPr>
        <w:pStyle w:val="ListParagraph"/>
        <w:numPr>
          <w:ilvl w:val="0"/>
          <w:numId w:val="2"/>
        </w:numPr>
      </w:pPr>
      <w:r>
        <w:t xml:space="preserve">Time how long it takes to complete the entire grid. Try to beat your time </w:t>
      </w:r>
      <w:r w:rsidR="00CE7012">
        <w:t xml:space="preserve">when you repeat the task. </w:t>
      </w:r>
    </w:p>
    <w:p w:rsidR="001F4B07" w:rsidRDefault="00421AF8" w:rsidP="00421AF8">
      <w:pPr>
        <w:pStyle w:val="ListParagraph"/>
        <w:numPr>
          <w:ilvl w:val="0"/>
          <w:numId w:val="2"/>
        </w:numPr>
      </w:pPr>
      <w:r>
        <w:t xml:space="preserve">Have a race with someone else – you </w:t>
      </w:r>
      <w:r w:rsidR="00B0677A">
        <w:t>could even email</w:t>
      </w:r>
      <w:r>
        <w:t xml:space="preserve"> the grid to a friend or relative and race over a video call!</w:t>
      </w:r>
    </w:p>
    <w:p w:rsidR="00CE7012" w:rsidRPr="001F4B07" w:rsidRDefault="00CE7012" w:rsidP="00CE7012">
      <w:r>
        <w:t>Submit learning as a photograph.</w:t>
      </w:r>
    </w:p>
    <w:p w:rsidR="008E7688" w:rsidRDefault="008B5FC6">
      <w:pPr>
        <w:rPr>
          <w:b/>
        </w:rPr>
      </w:pPr>
      <w:r>
        <w:rPr>
          <w:b/>
        </w:rPr>
        <w:t xml:space="preserve">Maths task 2 – </w:t>
      </w:r>
      <w:r w:rsidR="001F4B07">
        <w:rPr>
          <w:b/>
        </w:rPr>
        <w:t>Adding fractions with problem solving</w:t>
      </w:r>
    </w:p>
    <w:p w:rsidR="001F4B07" w:rsidRPr="001F4B07" w:rsidRDefault="001F4B07" w:rsidP="007C7C4A">
      <w:r w:rsidRPr="001F4B07">
        <w:t>See attached tasks which build on learning from la</w:t>
      </w:r>
      <w:r w:rsidR="00421AF8">
        <w:t>st week. There are three levels,</w:t>
      </w:r>
      <w:r w:rsidR="00B0677A">
        <w:t xml:space="preserve"> choose</w:t>
      </w:r>
      <w:r w:rsidRPr="001F4B07">
        <w:t xml:space="preserve"> the level that suits you best!</w:t>
      </w:r>
      <w:r w:rsidR="00421AF8">
        <w:t xml:space="preserve"> Applying your knowledge</w:t>
      </w:r>
      <w:r w:rsidR="00B0677A">
        <w:t xml:space="preserve"> of adding fractions</w:t>
      </w:r>
      <w:r w:rsidR="00421AF8">
        <w:t xml:space="preserve"> to a problem solving task can be </w:t>
      </w:r>
      <w:r w:rsidR="00B0677A">
        <w:t xml:space="preserve">tricky. Take your time to read each question carefully and don’t expect to understand it straight away – you may have to think a bit harder than last week! </w:t>
      </w:r>
      <w:r>
        <w:t>Submit learning as a photograph.</w:t>
      </w:r>
    </w:p>
    <w:p w:rsidR="00AC1088" w:rsidRDefault="00641940" w:rsidP="007C7C4A">
      <w:pPr>
        <w:rPr>
          <w:b/>
        </w:rPr>
      </w:pPr>
      <w:r>
        <w:rPr>
          <w:b/>
        </w:rPr>
        <w:t xml:space="preserve">Maths task 3 </w:t>
      </w:r>
      <w:r w:rsidR="002546E5">
        <w:t>–</w:t>
      </w:r>
      <w:r>
        <w:t xml:space="preserve"> </w:t>
      </w:r>
      <w:r w:rsidR="002546E5" w:rsidRPr="002546E5">
        <w:rPr>
          <w:b/>
        </w:rPr>
        <w:t>Indoor maths challenges</w:t>
      </w:r>
    </w:p>
    <w:p w:rsidR="001E2EDA" w:rsidRPr="00B0677A" w:rsidRDefault="001E2EDA" w:rsidP="007C7C4A">
      <w:pPr>
        <w:rPr>
          <w:sz w:val="24"/>
        </w:rPr>
      </w:pPr>
      <w:r w:rsidRPr="00B0677A">
        <w:t>See the indoor</w:t>
      </w:r>
      <w:r w:rsidRPr="00B0677A">
        <w:t xml:space="preserve"> maths challenge attachment. Try to complete as many tasks as you can over the next week. Send us a </w:t>
      </w:r>
      <w:r w:rsidR="00B0677A">
        <w:t xml:space="preserve">text entry or photograph </w:t>
      </w:r>
      <w:r w:rsidRPr="00B0677A">
        <w:t>of the activity you enjoyed the most, learnt from the most or both enjoyed and learnt from the most!</w:t>
      </w:r>
    </w:p>
    <w:p w:rsidR="001F4B07" w:rsidRPr="001F4B07" w:rsidRDefault="00212B98">
      <w:pPr>
        <w:rPr>
          <w:b/>
        </w:rPr>
      </w:pPr>
      <w:r w:rsidRPr="001F4B07">
        <w:rPr>
          <w:b/>
        </w:rPr>
        <w:t>English task 1 – Spellings</w:t>
      </w:r>
    </w:p>
    <w:p w:rsidR="009F19B0" w:rsidRDefault="00212B98">
      <w:r w:rsidRPr="00E450FD">
        <w:t xml:space="preserve">This week’s </w:t>
      </w:r>
      <w:r w:rsidR="00E450FD" w:rsidRPr="00E450FD">
        <w:t xml:space="preserve">10 </w:t>
      </w:r>
      <w:r w:rsidRPr="00E450FD">
        <w:t>spellings are:</w:t>
      </w:r>
    </w:p>
    <w:p w:rsidR="001F4B07" w:rsidRPr="001F4B07" w:rsidRDefault="001F4B07" w:rsidP="001F4B07">
      <w:pPr>
        <w:pStyle w:val="NoSpacing"/>
      </w:pPr>
      <w:r w:rsidRPr="001F4B07">
        <w:t xml:space="preserve">Adding </w:t>
      </w:r>
      <w:proofErr w:type="gramStart"/>
      <w:r w:rsidRPr="001F4B07">
        <w:t>suffix</w:t>
      </w:r>
      <w:r>
        <w:t xml:space="preserve"> </w:t>
      </w:r>
      <w:r w:rsidRPr="001F4B07">
        <w:t xml:space="preserve"> </w:t>
      </w:r>
      <w:r w:rsidRPr="001F4B07">
        <w:rPr>
          <w:b/>
        </w:rPr>
        <w:t>-</w:t>
      </w:r>
      <w:proofErr w:type="gramEnd"/>
      <w:r w:rsidRPr="001F4B07">
        <w:rPr>
          <w:b/>
        </w:rPr>
        <w:t xml:space="preserve"> </w:t>
      </w:r>
      <w:proofErr w:type="spellStart"/>
      <w:r w:rsidRPr="001F4B07">
        <w:rPr>
          <w:b/>
        </w:rPr>
        <w:t>ous</w:t>
      </w:r>
      <w:proofErr w:type="spellEnd"/>
      <w:r w:rsidRPr="001F4B07">
        <w:rPr>
          <w:b/>
        </w:rPr>
        <w:t xml:space="preserve"> </w:t>
      </w:r>
      <w:r>
        <w:t>(</w:t>
      </w:r>
      <w:r w:rsidRPr="001F4B07">
        <w:t>no definitive root word</w:t>
      </w:r>
      <w:r>
        <w:t>)</w:t>
      </w:r>
    </w:p>
    <w:p w:rsidR="001F4B07" w:rsidRDefault="001F4B07" w:rsidP="001F4B07">
      <w:pPr>
        <w:pStyle w:val="NoSpacing"/>
      </w:pPr>
    </w:p>
    <w:p w:rsidR="001F4B07" w:rsidRPr="001F4B07" w:rsidRDefault="001F4B07" w:rsidP="001F4B07">
      <w:pPr>
        <w:pStyle w:val="NoSpacing"/>
      </w:pPr>
      <w:r w:rsidRPr="001F4B07">
        <w:t>enorm</w:t>
      </w:r>
      <w:r w:rsidRPr="001F4B07">
        <w:rPr>
          <w:b/>
        </w:rPr>
        <w:t>ous</w:t>
      </w:r>
    </w:p>
    <w:p w:rsidR="001F4B07" w:rsidRPr="001F4B07" w:rsidRDefault="001F4B07" w:rsidP="001F4B07">
      <w:pPr>
        <w:pStyle w:val="NoSpacing"/>
      </w:pPr>
      <w:r w:rsidRPr="001F4B07">
        <w:t>fabul</w:t>
      </w:r>
      <w:r w:rsidRPr="001F4B07">
        <w:rPr>
          <w:b/>
        </w:rPr>
        <w:t>ous</w:t>
      </w:r>
    </w:p>
    <w:p w:rsidR="001F4B07" w:rsidRPr="001F4B07" w:rsidRDefault="001F4B07" w:rsidP="001F4B07">
      <w:pPr>
        <w:pStyle w:val="NoSpacing"/>
      </w:pPr>
      <w:r w:rsidRPr="001F4B07">
        <w:t>gorge</w:t>
      </w:r>
      <w:r w:rsidRPr="001F4B07">
        <w:rPr>
          <w:b/>
        </w:rPr>
        <w:t>ous</w:t>
      </w:r>
    </w:p>
    <w:p w:rsidR="001F4B07" w:rsidRPr="001F4B07" w:rsidRDefault="001F4B07" w:rsidP="001F4B07">
      <w:pPr>
        <w:pStyle w:val="NoSpacing"/>
      </w:pPr>
      <w:r w:rsidRPr="001F4B07">
        <w:t>seri</w:t>
      </w:r>
      <w:r w:rsidRPr="001F4B07">
        <w:rPr>
          <w:b/>
        </w:rPr>
        <w:t>ous</w:t>
      </w:r>
    </w:p>
    <w:p w:rsidR="000A6B47" w:rsidRDefault="001F4B07" w:rsidP="001F4B07">
      <w:pPr>
        <w:pStyle w:val="NoSpacing"/>
        <w:rPr>
          <w:b/>
        </w:rPr>
      </w:pPr>
      <w:r w:rsidRPr="001F4B07">
        <w:t>anxi</w:t>
      </w:r>
      <w:r w:rsidRPr="001F4B07">
        <w:rPr>
          <w:b/>
        </w:rPr>
        <w:t>ous</w:t>
      </w:r>
    </w:p>
    <w:p w:rsidR="001F4B07" w:rsidRDefault="001F4B07" w:rsidP="001F4B07">
      <w:pPr>
        <w:pStyle w:val="NoSpacing"/>
      </w:pPr>
    </w:p>
    <w:p w:rsidR="001F4B07" w:rsidRDefault="001F4B07" w:rsidP="001F4B07">
      <w:pPr>
        <w:pStyle w:val="NoSpacing"/>
      </w:pPr>
      <w:r>
        <w:t xml:space="preserve">Year 3-4 spellings </w:t>
      </w:r>
    </w:p>
    <w:p w:rsidR="001F4B07" w:rsidRDefault="001F4B07" w:rsidP="001F4B07">
      <w:pPr>
        <w:pStyle w:val="NoSpacing"/>
      </w:pPr>
    </w:p>
    <w:p w:rsidR="001F4B07" w:rsidRDefault="001F4B07" w:rsidP="001F4B07">
      <w:pPr>
        <w:pStyle w:val="NoSpacing"/>
      </w:pPr>
      <w:r>
        <w:t>answer</w:t>
      </w:r>
    </w:p>
    <w:p w:rsidR="001F4B07" w:rsidRDefault="001F4B07" w:rsidP="001F4B07">
      <w:pPr>
        <w:pStyle w:val="NoSpacing"/>
      </w:pPr>
      <w:r>
        <w:t>business</w:t>
      </w:r>
    </w:p>
    <w:p w:rsidR="001F4B07" w:rsidRDefault="001F4B07" w:rsidP="001F4B07">
      <w:pPr>
        <w:pStyle w:val="NoSpacing"/>
      </w:pPr>
      <w:r>
        <w:t>decide</w:t>
      </w:r>
    </w:p>
    <w:p w:rsidR="001F4B07" w:rsidRDefault="001F4B07" w:rsidP="001F4B07">
      <w:pPr>
        <w:pStyle w:val="NoSpacing"/>
      </w:pPr>
      <w:r>
        <w:t>pressure</w:t>
      </w:r>
    </w:p>
    <w:p w:rsidR="00B0677A" w:rsidRDefault="001F4B07" w:rsidP="00DC73EC">
      <w:pPr>
        <w:pStyle w:val="NoSpacing"/>
      </w:pPr>
      <w:r>
        <w:t>heart</w:t>
      </w:r>
    </w:p>
    <w:p w:rsidR="00DC73EC" w:rsidRDefault="00DC73EC" w:rsidP="00DC73EC">
      <w:pPr>
        <w:pStyle w:val="NoSpacing"/>
      </w:pPr>
    </w:p>
    <w:p w:rsidR="00B0677A" w:rsidRDefault="007C0994">
      <w:r>
        <w:t xml:space="preserve">As you </w:t>
      </w:r>
      <w:r w:rsidR="007C7C4A">
        <w:t>learn your spellings this week</w:t>
      </w:r>
      <w:r w:rsidR="001E2EDA">
        <w:t xml:space="preserve"> you could use this adaption </w:t>
      </w:r>
      <w:r w:rsidR="00B0677A">
        <w:t>of the game Noughts and Crosses:</w:t>
      </w:r>
    </w:p>
    <w:p w:rsidR="007C0994" w:rsidRDefault="001E2EDA">
      <w:r>
        <w:t xml:space="preserve">Instead of being ‘Noughts’ or ‘Crosses’ enter spelling words into the boxes. You could use two different coloured pens to make clear who has entered words in the grid. </w:t>
      </w:r>
      <w:r w:rsidR="001F4B07">
        <w:t xml:space="preserve"> </w:t>
      </w:r>
      <w:r>
        <w:t>Get three in a row (spelt correctly!) to win.</w:t>
      </w:r>
    </w:p>
    <w:p w:rsidR="001179DF" w:rsidRDefault="00232105" w:rsidP="00DD5BE8">
      <w:pPr>
        <w:rPr>
          <w:b/>
        </w:rPr>
      </w:pPr>
      <w:r w:rsidRPr="00BA2371">
        <w:rPr>
          <w:b/>
        </w:rPr>
        <w:t xml:space="preserve">English task 2 </w:t>
      </w:r>
      <w:r w:rsidR="00DD5BE8">
        <w:rPr>
          <w:b/>
        </w:rPr>
        <w:t>–Spag.com Pronouns</w:t>
      </w:r>
    </w:p>
    <w:p w:rsidR="00DD5BE8" w:rsidRPr="00DD5BE8" w:rsidRDefault="00DD5BE8" w:rsidP="00DD5BE8">
      <w:r w:rsidRPr="00DD5BE8">
        <w:t>Complete the task set about pronoun use</w:t>
      </w:r>
      <w:r w:rsidR="00CE7012">
        <w:t>. It is called ‘paragraphs and use of pronouns’</w:t>
      </w:r>
      <w:r w:rsidRPr="00DD5BE8">
        <w:t>.</w:t>
      </w:r>
      <w:r w:rsidR="00CE7012">
        <w:t xml:space="preserve"> There is only one task</w:t>
      </w:r>
      <w:r w:rsidR="00B0677A">
        <w:t>, not two as in previous weeks.</w:t>
      </w:r>
      <w:r w:rsidR="00CE7012">
        <w:t xml:space="preserve"> Let us know how you get on using the Text Entry tool.</w:t>
      </w:r>
    </w:p>
    <w:p w:rsidR="001A06C6" w:rsidRDefault="00232105" w:rsidP="007C0994">
      <w:pPr>
        <w:rPr>
          <w:b/>
        </w:rPr>
      </w:pPr>
      <w:r w:rsidRPr="007C7C4A">
        <w:rPr>
          <w:b/>
        </w:rPr>
        <w:t>English task 3</w:t>
      </w:r>
      <w:r w:rsidR="00170705" w:rsidRPr="007C7C4A">
        <w:rPr>
          <w:b/>
        </w:rPr>
        <w:t xml:space="preserve"> – </w:t>
      </w:r>
      <w:r w:rsidR="000141AA">
        <w:rPr>
          <w:b/>
        </w:rPr>
        <w:t>The water cycle</w:t>
      </w:r>
    </w:p>
    <w:p w:rsidR="000141AA" w:rsidRDefault="000141AA" w:rsidP="00DD5BE8">
      <w:r>
        <w:t xml:space="preserve">Before you complete your topic task this week, remind yourself of the stages of the water cycle. Have a look at this clip: </w:t>
      </w:r>
      <w:hyperlink r:id="rId5" w:history="1">
        <w:r>
          <w:rPr>
            <w:rStyle w:val="Hyperlink"/>
          </w:rPr>
          <w:t>https://www.bbc.co.uk/bitesize/topics/zkgg87h/articles/z3wpp39</w:t>
        </w:r>
      </w:hyperlink>
    </w:p>
    <w:p w:rsidR="000141AA" w:rsidRDefault="000141AA" w:rsidP="00DD5BE8">
      <w:pPr>
        <w:rPr>
          <w:b/>
        </w:rPr>
      </w:pPr>
      <w:r>
        <w:t xml:space="preserve">You could also re-read the comprehension text from last week. Then, in your own words, write a few sentences to explain each stage. Include a heading and subheadings in your writing. Sometimes different words are used to explain the stages, use the words </w:t>
      </w:r>
      <w:r w:rsidR="00DC73EC">
        <w:t>that best help you to understand and remember the process.</w:t>
      </w:r>
    </w:p>
    <w:p w:rsidR="00B308EF" w:rsidRDefault="00232105" w:rsidP="00DD5BE8">
      <w:pPr>
        <w:rPr>
          <w:b/>
        </w:rPr>
      </w:pPr>
      <w:r w:rsidRPr="00AC6D43">
        <w:rPr>
          <w:b/>
        </w:rPr>
        <w:t xml:space="preserve">Topic task – </w:t>
      </w:r>
      <w:r w:rsidR="00DD5BE8">
        <w:rPr>
          <w:b/>
        </w:rPr>
        <w:t xml:space="preserve">The </w:t>
      </w:r>
      <w:r w:rsidR="00B0677A">
        <w:rPr>
          <w:b/>
        </w:rPr>
        <w:t xml:space="preserve">Creative </w:t>
      </w:r>
      <w:r w:rsidR="00DD5BE8">
        <w:rPr>
          <w:b/>
        </w:rPr>
        <w:t>Water Cycle</w:t>
      </w:r>
    </w:p>
    <w:p w:rsidR="00B0677A" w:rsidRDefault="00DD5BE8" w:rsidP="00DD5BE8">
      <w:r>
        <w:t xml:space="preserve">Using the information </w:t>
      </w:r>
      <w:r w:rsidR="000141AA">
        <w:t xml:space="preserve">from English task 3 - </w:t>
      </w:r>
      <w:r w:rsidR="00B0677A">
        <w:t xml:space="preserve">and any further research you </w:t>
      </w:r>
      <w:r w:rsidR="000141AA">
        <w:t xml:space="preserve">may </w:t>
      </w:r>
      <w:r w:rsidR="00B0677A">
        <w:t>choose to do</w:t>
      </w:r>
      <w:r w:rsidR="000141AA">
        <w:t xml:space="preserve"> - </w:t>
      </w:r>
      <w:r>
        <w:t>recreate the water cycle diagram.</w:t>
      </w:r>
      <w:r w:rsidR="00B0677A">
        <w:t xml:space="preserve"> You could:</w:t>
      </w:r>
    </w:p>
    <w:p w:rsidR="00DC73EC" w:rsidRDefault="00B0677A" w:rsidP="000141AA">
      <w:pPr>
        <w:pStyle w:val="ListParagraph"/>
        <w:numPr>
          <w:ilvl w:val="0"/>
          <w:numId w:val="3"/>
        </w:numPr>
      </w:pPr>
      <w:r>
        <w:t xml:space="preserve">Make it </w:t>
      </w:r>
      <w:r w:rsidR="00DC73EC">
        <w:t>(3D diorama or 3D poster)</w:t>
      </w:r>
    </w:p>
    <w:p w:rsidR="00B0677A" w:rsidRDefault="00DC73EC" w:rsidP="000141AA">
      <w:pPr>
        <w:pStyle w:val="ListParagraph"/>
        <w:numPr>
          <w:ilvl w:val="0"/>
          <w:numId w:val="3"/>
        </w:numPr>
      </w:pPr>
      <w:r>
        <w:t xml:space="preserve">Draw it </w:t>
      </w:r>
      <w:r w:rsidR="00B0677A">
        <w:t>(e.g. a picture from paints, collage materials, pastels</w:t>
      </w:r>
      <w:r w:rsidR="000141AA">
        <w:t>,</w:t>
      </w:r>
      <w:r>
        <w:t xml:space="preserve"> or felt tips</w:t>
      </w:r>
      <w:r w:rsidR="00B0677A">
        <w:t>)</w:t>
      </w:r>
    </w:p>
    <w:p w:rsidR="00B0677A" w:rsidRDefault="00B0677A" w:rsidP="000141AA">
      <w:pPr>
        <w:pStyle w:val="ListParagraph"/>
        <w:numPr>
          <w:ilvl w:val="0"/>
          <w:numId w:val="3"/>
        </w:numPr>
      </w:pPr>
      <w:r>
        <w:t>Act it (</w:t>
      </w:r>
      <w:r w:rsidR="000141AA">
        <w:t xml:space="preserve">e.g. </w:t>
      </w:r>
      <w:r>
        <w:t>create a video explaining the water cycle)</w:t>
      </w:r>
    </w:p>
    <w:p w:rsidR="00B0677A" w:rsidRDefault="00B0677A" w:rsidP="000141AA">
      <w:pPr>
        <w:pStyle w:val="ListParagraph"/>
        <w:numPr>
          <w:ilvl w:val="0"/>
          <w:numId w:val="3"/>
        </w:numPr>
      </w:pPr>
      <w:r>
        <w:t>Write it (</w:t>
      </w:r>
      <w:r w:rsidR="000141AA">
        <w:t xml:space="preserve">e.g. </w:t>
      </w:r>
      <w:r>
        <w:t>a story about a droplet of water</w:t>
      </w:r>
      <w:r w:rsidR="00DC73EC">
        <w:t xml:space="preserve"> or</w:t>
      </w:r>
      <w:r w:rsidR="000141AA">
        <w:t xml:space="preserve"> comic strip</w:t>
      </w:r>
      <w:r>
        <w:t>)</w:t>
      </w:r>
    </w:p>
    <w:p w:rsidR="00DD5BE8" w:rsidRPr="00DD5BE8" w:rsidRDefault="00CE7012" w:rsidP="000141AA">
      <w:r>
        <w:t>Be as creative as you like – you might find a different way to complete this task. Use the selection of photographs attached to inspire your ideas! Submit learning as a photograph or video.</w:t>
      </w:r>
      <w:bookmarkStart w:id="0" w:name="_GoBack"/>
      <w:bookmarkEnd w:id="0"/>
    </w:p>
    <w:p w:rsidR="007C0994" w:rsidRDefault="007C0994" w:rsidP="007C0994"/>
    <w:p w:rsidR="007709FE" w:rsidRPr="005F4657" w:rsidRDefault="007709FE">
      <w:pPr>
        <w:rPr>
          <w:b/>
        </w:rPr>
      </w:pPr>
    </w:p>
    <w:sectPr w:rsidR="007709FE" w:rsidRPr="005F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7F5"/>
    <w:multiLevelType w:val="hybridMultilevel"/>
    <w:tmpl w:val="888E39AA"/>
    <w:lvl w:ilvl="0" w:tplc="B7221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F1A"/>
    <w:multiLevelType w:val="hybridMultilevel"/>
    <w:tmpl w:val="C284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2679"/>
    <w:multiLevelType w:val="hybridMultilevel"/>
    <w:tmpl w:val="6DE4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E"/>
    <w:rsid w:val="000141AA"/>
    <w:rsid w:val="00067F0D"/>
    <w:rsid w:val="00072C61"/>
    <w:rsid w:val="000A6B47"/>
    <w:rsid w:val="00115155"/>
    <w:rsid w:val="001179DF"/>
    <w:rsid w:val="0013518C"/>
    <w:rsid w:val="001673B4"/>
    <w:rsid w:val="00170705"/>
    <w:rsid w:val="001A06C6"/>
    <w:rsid w:val="001E2EDA"/>
    <w:rsid w:val="001F34DD"/>
    <w:rsid w:val="001F4B07"/>
    <w:rsid w:val="00212B98"/>
    <w:rsid w:val="00232105"/>
    <w:rsid w:val="00232A11"/>
    <w:rsid w:val="002546E5"/>
    <w:rsid w:val="00290BAD"/>
    <w:rsid w:val="002940F1"/>
    <w:rsid w:val="002D60A3"/>
    <w:rsid w:val="00301373"/>
    <w:rsid w:val="003828A8"/>
    <w:rsid w:val="00421AF8"/>
    <w:rsid w:val="00484072"/>
    <w:rsid w:val="004937C7"/>
    <w:rsid w:val="005018E3"/>
    <w:rsid w:val="005E3C54"/>
    <w:rsid w:val="005F2688"/>
    <w:rsid w:val="005F4657"/>
    <w:rsid w:val="00614FBE"/>
    <w:rsid w:val="00641940"/>
    <w:rsid w:val="006C7BD5"/>
    <w:rsid w:val="006F1963"/>
    <w:rsid w:val="00723F76"/>
    <w:rsid w:val="00763E50"/>
    <w:rsid w:val="007709FE"/>
    <w:rsid w:val="007B3395"/>
    <w:rsid w:val="007C0994"/>
    <w:rsid w:val="007C1A8D"/>
    <w:rsid w:val="007C7C4A"/>
    <w:rsid w:val="007F164E"/>
    <w:rsid w:val="00873523"/>
    <w:rsid w:val="0089398F"/>
    <w:rsid w:val="008B5FC6"/>
    <w:rsid w:val="008E7688"/>
    <w:rsid w:val="008F1CE7"/>
    <w:rsid w:val="00937336"/>
    <w:rsid w:val="009803EE"/>
    <w:rsid w:val="009F19B0"/>
    <w:rsid w:val="00A059B8"/>
    <w:rsid w:val="00AA28F5"/>
    <w:rsid w:val="00AC1088"/>
    <w:rsid w:val="00AC6D43"/>
    <w:rsid w:val="00B0677A"/>
    <w:rsid w:val="00B23825"/>
    <w:rsid w:val="00B308EF"/>
    <w:rsid w:val="00B41831"/>
    <w:rsid w:val="00BA2371"/>
    <w:rsid w:val="00BD4F76"/>
    <w:rsid w:val="00C2608B"/>
    <w:rsid w:val="00C9639E"/>
    <w:rsid w:val="00CE7012"/>
    <w:rsid w:val="00D24A99"/>
    <w:rsid w:val="00D7722B"/>
    <w:rsid w:val="00D90342"/>
    <w:rsid w:val="00DC73EC"/>
    <w:rsid w:val="00DD5BE8"/>
    <w:rsid w:val="00DF2F91"/>
    <w:rsid w:val="00E41FB2"/>
    <w:rsid w:val="00E450FD"/>
    <w:rsid w:val="00E545B5"/>
    <w:rsid w:val="00E94828"/>
    <w:rsid w:val="00EB2C92"/>
    <w:rsid w:val="00F444D9"/>
    <w:rsid w:val="00FE6EDE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23F2"/>
  <w15:chartTrackingRefBased/>
  <w15:docId w15:val="{CD67BD1F-59FA-4081-B80B-3D7B5AF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9E"/>
    <w:rPr>
      <w:color w:val="0000FF"/>
      <w:u w:val="single"/>
    </w:rPr>
  </w:style>
  <w:style w:type="table" w:styleId="TableGrid">
    <w:name w:val="Table Grid"/>
    <w:basedOn w:val="TableNormal"/>
    <w:uiPriority w:val="39"/>
    <w:rsid w:val="009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9B8"/>
    <w:pPr>
      <w:ind w:left="720"/>
      <w:contextualSpacing/>
    </w:pPr>
  </w:style>
  <w:style w:type="paragraph" w:styleId="NoSpacing">
    <w:name w:val="No Spacing"/>
    <w:uiPriority w:val="1"/>
    <w:qFormat/>
    <w:rsid w:val="001F4B0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kgg87h/articles/z3wpp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Bottomley</dc:creator>
  <cp:keywords/>
  <dc:description/>
  <cp:lastModifiedBy>Michelle Bottomley</cp:lastModifiedBy>
  <cp:revision>5</cp:revision>
  <dcterms:created xsi:type="dcterms:W3CDTF">2020-05-30T15:40:00Z</dcterms:created>
  <dcterms:modified xsi:type="dcterms:W3CDTF">2020-06-05T06:55:00Z</dcterms:modified>
</cp:coreProperties>
</file>