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12" w:tblpY="1068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2210"/>
        <w:gridCol w:w="33"/>
        <w:gridCol w:w="2539"/>
        <w:gridCol w:w="2126"/>
        <w:gridCol w:w="142"/>
        <w:gridCol w:w="395"/>
        <w:gridCol w:w="1838"/>
        <w:gridCol w:w="2616"/>
        <w:gridCol w:w="193"/>
        <w:gridCol w:w="2187"/>
      </w:tblGrid>
      <w:tr w:rsidR="00B0640F" w:rsidRPr="00962DEC" w:rsidTr="001A4213">
        <w:trPr>
          <w:trHeight w:val="357"/>
        </w:trPr>
        <w:tc>
          <w:tcPr>
            <w:tcW w:w="1847" w:type="dxa"/>
            <w:vMerge w:val="restart"/>
            <w:shd w:val="pct10" w:color="auto" w:fill="auto"/>
            <w:vAlign w:val="center"/>
          </w:tcPr>
          <w:p w:rsidR="00B0640F" w:rsidRPr="00962DEC" w:rsidRDefault="00B0640F" w:rsidP="00962DEC">
            <w:pPr>
              <w:jc w:val="center"/>
              <w:rPr>
                <w:rFonts w:cs="Calibri"/>
                <w:sz w:val="16"/>
                <w:szCs w:val="16"/>
              </w:rPr>
            </w:pPr>
            <w:r w:rsidRPr="00962DEC">
              <w:rPr>
                <w:rFonts w:cs="Calibri"/>
                <w:sz w:val="16"/>
                <w:szCs w:val="16"/>
              </w:rPr>
              <w:t>SUBJECT</w:t>
            </w:r>
          </w:p>
        </w:tc>
        <w:tc>
          <w:tcPr>
            <w:tcW w:w="14279" w:type="dxa"/>
            <w:gridSpan w:val="10"/>
            <w:shd w:val="pct10" w:color="auto" w:fill="auto"/>
          </w:tcPr>
          <w:p w:rsidR="00B0640F" w:rsidRPr="00962DEC" w:rsidRDefault="00A55DC1" w:rsidP="00962DE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Year 4  2017</w:t>
            </w:r>
            <w:r w:rsidR="00AB3BC6" w:rsidRPr="00962DEC">
              <w:rPr>
                <w:rFonts w:cs="Calibri"/>
                <w:b/>
                <w:sz w:val="16"/>
                <w:szCs w:val="16"/>
              </w:rPr>
              <w:t xml:space="preserve"> - 201</w:t>
            </w:r>
            <w:r>
              <w:rPr>
                <w:rFonts w:cs="Calibri"/>
                <w:b/>
                <w:sz w:val="16"/>
                <w:szCs w:val="16"/>
              </w:rPr>
              <w:t>8</w:t>
            </w:r>
          </w:p>
        </w:tc>
      </w:tr>
      <w:tr w:rsidR="0003439A" w:rsidRPr="00962DEC" w:rsidTr="00886E34">
        <w:trPr>
          <w:trHeight w:val="351"/>
        </w:trPr>
        <w:tc>
          <w:tcPr>
            <w:tcW w:w="1847" w:type="dxa"/>
            <w:vMerge/>
            <w:shd w:val="pct10" w:color="auto" w:fill="auto"/>
          </w:tcPr>
          <w:p w:rsidR="00BA1872" w:rsidRPr="00962DEC" w:rsidRDefault="00BA1872" w:rsidP="00962DEC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782" w:type="dxa"/>
            <w:gridSpan w:val="3"/>
            <w:shd w:val="pct10" w:color="auto" w:fill="auto"/>
            <w:vAlign w:val="center"/>
          </w:tcPr>
          <w:p w:rsidR="00BA1872" w:rsidRPr="00962DEC" w:rsidRDefault="00BA1872" w:rsidP="00962DEC">
            <w:pPr>
              <w:jc w:val="center"/>
              <w:rPr>
                <w:rFonts w:cs="Calibri"/>
                <w:sz w:val="16"/>
                <w:szCs w:val="16"/>
              </w:rPr>
            </w:pPr>
            <w:r w:rsidRPr="00962DEC">
              <w:rPr>
                <w:rFonts w:cs="Calibri"/>
                <w:sz w:val="16"/>
                <w:szCs w:val="16"/>
              </w:rPr>
              <w:t>Autumn</w:t>
            </w:r>
          </w:p>
        </w:tc>
        <w:tc>
          <w:tcPr>
            <w:tcW w:w="4501" w:type="dxa"/>
            <w:gridSpan w:val="4"/>
            <w:shd w:val="pct10" w:color="auto" w:fill="auto"/>
            <w:vAlign w:val="center"/>
          </w:tcPr>
          <w:p w:rsidR="00BA1872" w:rsidRPr="00962DEC" w:rsidRDefault="00BA1872" w:rsidP="00962DEC">
            <w:pPr>
              <w:jc w:val="center"/>
              <w:rPr>
                <w:rFonts w:cs="Calibri"/>
                <w:sz w:val="16"/>
                <w:szCs w:val="16"/>
              </w:rPr>
            </w:pPr>
            <w:r w:rsidRPr="00962DEC">
              <w:rPr>
                <w:rFonts w:cs="Calibri"/>
                <w:sz w:val="16"/>
                <w:szCs w:val="16"/>
              </w:rPr>
              <w:t>Spring</w:t>
            </w:r>
          </w:p>
        </w:tc>
        <w:tc>
          <w:tcPr>
            <w:tcW w:w="4996" w:type="dxa"/>
            <w:gridSpan w:val="3"/>
            <w:shd w:val="pct10" w:color="auto" w:fill="auto"/>
            <w:vAlign w:val="center"/>
          </w:tcPr>
          <w:p w:rsidR="00BA1872" w:rsidRPr="00962DEC" w:rsidRDefault="00BA1872" w:rsidP="00962DEC">
            <w:pPr>
              <w:jc w:val="center"/>
              <w:rPr>
                <w:rFonts w:cs="Calibri"/>
                <w:sz w:val="16"/>
                <w:szCs w:val="16"/>
              </w:rPr>
            </w:pPr>
            <w:r w:rsidRPr="00962DEC">
              <w:rPr>
                <w:rFonts w:cs="Calibri"/>
                <w:sz w:val="16"/>
                <w:szCs w:val="16"/>
              </w:rPr>
              <w:t>Summer</w:t>
            </w:r>
          </w:p>
        </w:tc>
      </w:tr>
      <w:tr w:rsidR="005873F3" w:rsidRPr="00962DEC" w:rsidTr="00886E34">
        <w:trPr>
          <w:trHeight w:val="608"/>
        </w:trPr>
        <w:tc>
          <w:tcPr>
            <w:tcW w:w="1847" w:type="dxa"/>
            <w:shd w:val="clear" w:color="auto" w:fill="F2F2F2"/>
          </w:tcPr>
          <w:p w:rsidR="005873F3" w:rsidRPr="00962DEC" w:rsidRDefault="005873F3" w:rsidP="00962DEC">
            <w:pPr>
              <w:rPr>
                <w:rFonts w:cs="Calibri"/>
                <w:sz w:val="16"/>
                <w:szCs w:val="16"/>
              </w:rPr>
            </w:pPr>
            <w:r w:rsidRPr="00962DEC">
              <w:rPr>
                <w:rFonts w:cs="Calibri"/>
                <w:sz w:val="16"/>
                <w:szCs w:val="16"/>
              </w:rPr>
              <w:t>TOPIC</w:t>
            </w:r>
          </w:p>
        </w:tc>
        <w:tc>
          <w:tcPr>
            <w:tcW w:w="4782" w:type="dxa"/>
            <w:gridSpan w:val="3"/>
            <w:shd w:val="clear" w:color="auto" w:fill="F2F2F2"/>
          </w:tcPr>
          <w:p w:rsidR="005873F3" w:rsidRPr="00962DEC" w:rsidRDefault="001D2221" w:rsidP="00962D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Who do you think you are?</w:t>
            </w:r>
          </w:p>
        </w:tc>
        <w:tc>
          <w:tcPr>
            <w:tcW w:w="4501" w:type="dxa"/>
            <w:gridSpan w:val="4"/>
            <w:shd w:val="clear" w:color="auto" w:fill="F2F2F2"/>
          </w:tcPr>
          <w:p w:rsidR="005873F3" w:rsidRPr="00962DEC" w:rsidRDefault="00B67251" w:rsidP="00962DEC">
            <w:pPr>
              <w:rPr>
                <w:b/>
                <w:sz w:val="16"/>
                <w:szCs w:val="16"/>
              </w:rPr>
            </w:pPr>
            <w:r w:rsidRPr="00962DEC">
              <w:rPr>
                <w:b/>
                <w:sz w:val="16"/>
                <w:szCs w:val="16"/>
              </w:rPr>
              <w:t>Life as we know it</w:t>
            </w:r>
          </w:p>
          <w:p w:rsidR="005873F3" w:rsidRPr="00962DEC" w:rsidRDefault="005873F3" w:rsidP="00962DEC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996" w:type="dxa"/>
            <w:gridSpan w:val="3"/>
            <w:shd w:val="clear" w:color="auto" w:fill="F2F2F2"/>
          </w:tcPr>
          <w:p w:rsidR="005873F3" w:rsidRPr="00962DEC" w:rsidRDefault="005873F3" w:rsidP="001D2221">
            <w:pPr>
              <w:rPr>
                <w:b/>
                <w:color w:val="FF0000"/>
                <w:sz w:val="16"/>
                <w:szCs w:val="16"/>
              </w:rPr>
            </w:pPr>
            <w:r w:rsidRPr="00962DEC">
              <w:rPr>
                <w:b/>
                <w:sz w:val="16"/>
                <w:szCs w:val="16"/>
              </w:rPr>
              <w:t xml:space="preserve">The </w:t>
            </w:r>
            <w:r w:rsidR="001D2221">
              <w:rPr>
                <w:b/>
                <w:sz w:val="16"/>
                <w:szCs w:val="16"/>
              </w:rPr>
              <w:t>Great</w:t>
            </w:r>
            <w:r w:rsidRPr="00962DEC">
              <w:rPr>
                <w:b/>
                <w:sz w:val="16"/>
                <w:szCs w:val="16"/>
              </w:rPr>
              <w:t xml:space="preserve"> Greeks </w:t>
            </w:r>
            <w:r w:rsidR="001D2221">
              <w:rPr>
                <w:b/>
                <w:sz w:val="16"/>
                <w:szCs w:val="16"/>
              </w:rPr>
              <w:t>(Ancient Greeks)</w:t>
            </w:r>
          </w:p>
        </w:tc>
      </w:tr>
      <w:tr w:rsidR="00B67251" w:rsidRPr="00962DEC" w:rsidTr="00886E34">
        <w:trPr>
          <w:trHeight w:val="619"/>
        </w:trPr>
        <w:tc>
          <w:tcPr>
            <w:tcW w:w="1847" w:type="dxa"/>
            <w:shd w:val="clear" w:color="auto" w:fill="auto"/>
          </w:tcPr>
          <w:p w:rsidR="00CF5F34" w:rsidRPr="00962DEC" w:rsidRDefault="00CF5F34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English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5873F3" w:rsidRDefault="005873F3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Story settings</w:t>
            </w:r>
          </w:p>
          <w:p w:rsidR="001D10C7" w:rsidRDefault="001D10C7" w:rsidP="000836E0">
            <w:pPr>
              <w:rPr>
                <w:sz w:val="16"/>
                <w:szCs w:val="16"/>
              </w:rPr>
            </w:pPr>
          </w:p>
          <w:p w:rsidR="000836E0" w:rsidRDefault="000836E0" w:rsidP="000836E0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 xml:space="preserve">Persuasion </w:t>
            </w:r>
          </w:p>
          <w:p w:rsidR="000836E0" w:rsidRPr="00962DEC" w:rsidRDefault="000836E0" w:rsidP="00962DEC">
            <w:pPr>
              <w:rPr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</w:tcPr>
          <w:p w:rsidR="000836E0" w:rsidRDefault="000836E0" w:rsidP="000836E0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 xml:space="preserve">Explanation texts </w:t>
            </w:r>
            <w:r>
              <w:rPr>
                <w:sz w:val="16"/>
                <w:szCs w:val="16"/>
              </w:rPr>
              <w:t xml:space="preserve"> </w:t>
            </w:r>
          </w:p>
          <w:p w:rsidR="000836E0" w:rsidRPr="00962DEC" w:rsidRDefault="000836E0" w:rsidP="000836E0">
            <w:pPr>
              <w:rPr>
                <w:sz w:val="16"/>
                <w:szCs w:val="16"/>
              </w:rPr>
            </w:pPr>
          </w:p>
          <w:p w:rsidR="005873F3" w:rsidRDefault="000836E0" w:rsidP="00083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Poetry</w:t>
            </w:r>
          </w:p>
          <w:p w:rsidR="000836E0" w:rsidRPr="00962DEC" w:rsidRDefault="000836E0" w:rsidP="00962DEC">
            <w:pPr>
              <w:rPr>
                <w:sz w:val="16"/>
                <w:szCs w:val="16"/>
              </w:rPr>
            </w:pPr>
          </w:p>
          <w:p w:rsidR="005873F3" w:rsidRPr="00962DEC" w:rsidRDefault="005873F3" w:rsidP="00962DEC">
            <w:pPr>
              <w:rPr>
                <w:sz w:val="16"/>
                <w:szCs w:val="16"/>
              </w:rPr>
            </w:pPr>
          </w:p>
          <w:p w:rsidR="00F96331" w:rsidRPr="00962DEC" w:rsidRDefault="00F96331" w:rsidP="00962DEC">
            <w:pPr>
              <w:rPr>
                <w:sz w:val="16"/>
                <w:szCs w:val="16"/>
              </w:rPr>
            </w:pPr>
          </w:p>
        </w:tc>
        <w:tc>
          <w:tcPr>
            <w:tcW w:w="2663" w:type="dxa"/>
            <w:gridSpan w:val="3"/>
            <w:shd w:val="clear" w:color="auto" w:fill="auto"/>
          </w:tcPr>
          <w:p w:rsidR="00CF5F34" w:rsidRPr="00962DEC" w:rsidRDefault="005873F3" w:rsidP="00962DEC">
            <w:pPr>
              <w:rPr>
                <w:bCs/>
                <w:sz w:val="16"/>
                <w:szCs w:val="16"/>
              </w:rPr>
            </w:pPr>
            <w:r w:rsidRPr="00962DEC">
              <w:rPr>
                <w:bCs/>
                <w:sz w:val="16"/>
                <w:szCs w:val="16"/>
              </w:rPr>
              <w:t>A story/stories with a theme</w:t>
            </w:r>
          </w:p>
          <w:p w:rsidR="00563043" w:rsidRPr="00962DEC" w:rsidRDefault="00563043" w:rsidP="00962DE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5873F3" w:rsidRDefault="005873F3" w:rsidP="00962DEC">
            <w:pPr>
              <w:rPr>
                <w:sz w:val="16"/>
                <w:szCs w:val="16"/>
              </w:rPr>
            </w:pPr>
            <w:r w:rsidRPr="00962DEC">
              <w:rPr>
                <w:bCs/>
                <w:sz w:val="16"/>
                <w:szCs w:val="16"/>
              </w:rPr>
              <w:t>My</w:t>
            </w:r>
            <w:r w:rsidRPr="00962DEC">
              <w:rPr>
                <w:sz w:val="16"/>
                <w:szCs w:val="16"/>
              </w:rPr>
              <w:t xml:space="preserve"> Poetry </w:t>
            </w:r>
            <w:r w:rsidR="00563043">
              <w:rPr>
                <w:sz w:val="16"/>
                <w:szCs w:val="16"/>
              </w:rPr>
              <w:t>–</w:t>
            </w:r>
            <w:r w:rsidRPr="00962DEC">
              <w:rPr>
                <w:sz w:val="16"/>
                <w:szCs w:val="16"/>
              </w:rPr>
              <w:t xml:space="preserve"> structure</w:t>
            </w:r>
          </w:p>
          <w:p w:rsidR="00563043" w:rsidRPr="00962DEC" w:rsidRDefault="00563043" w:rsidP="00962DEC">
            <w:pPr>
              <w:rPr>
                <w:sz w:val="16"/>
                <w:szCs w:val="16"/>
              </w:rPr>
            </w:pPr>
          </w:p>
          <w:p w:rsidR="005873F3" w:rsidRDefault="005873F3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Discussion</w:t>
            </w:r>
          </w:p>
          <w:p w:rsidR="000836E0" w:rsidRPr="00962DEC" w:rsidRDefault="000836E0" w:rsidP="00962DEC">
            <w:pPr>
              <w:rPr>
                <w:sz w:val="16"/>
                <w:szCs w:val="16"/>
              </w:rPr>
            </w:pPr>
          </w:p>
          <w:p w:rsidR="00CF5F34" w:rsidRPr="00962DEC" w:rsidRDefault="00CF5F34" w:rsidP="00962DEC">
            <w:pPr>
              <w:rPr>
                <w:sz w:val="16"/>
                <w:szCs w:val="16"/>
              </w:rPr>
            </w:pPr>
          </w:p>
          <w:p w:rsidR="005873F3" w:rsidRPr="00962DEC" w:rsidRDefault="005873F3" w:rsidP="00962DE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shd w:val="clear" w:color="auto" w:fill="auto"/>
          </w:tcPr>
          <w:p w:rsidR="00CF5F34" w:rsidRPr="00962DEC" w:rsidRDefault="00CF5F34" w:rsidP="00962DEC">
            <w:pPr>
              <w:rPr>
                <w:bCs/>
                <w:sz w:val="16"/>
                <w:szCs w:val="16"/>
              </w:rPr>
            </w:pPr>
            <w:r w:rsidRPr="00962DEC">
              <w:rPr>
                <w:bCs/>
                <w:sz w:val="16"/>
                <w:szCs w:val="16"/>
              </w:rPr>
              <w:t xml:space="preserve">Traditional Tales </w:t>
            </w:r>
            <w:r w:rsidR="00453D25" w:rsidRPr="00962DEC">
              <w:rPr>
                <w:bCs/>
                <w:sz w:val="16"/>
                <w:szCs w:val="16"/>
              </w:rPr>
              <w:t>– myths and quests</w:t>
            </w:r>
          </w:p>
          <w:p w:rsidR="001D10C7" w:rsidRDefault="001D10C7" w:rsidP="00962DEC">
            <w:pPr>
              <w:rPr>
                <w:bCs/>
                <w:sz w:val="16"/>
                <w:szCs w:val="16"/>
              </w:rPr>
            </w:pPr>
          </w:p>
          <w:p w:rsidR="000836E0" w:rsidRPr="00962DEC" w:rsidRDefault="001D10C7" w:rsidP="00962DE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Free-verse Poetry</w:t>
            </w:r>
          </w:p>
        </w:tc>
        <w:tc>
          <w:tcPr>
            <w:tcW w:w="2187" w:type="dxa"/>
            <w:shd w:val="clear" w:color="auto" w:fill="auto"/>
          </w:tcPr>
          <w:p w:rsidR="00CF5F34" w:rsidRPr="00962DEC" w:rsidRDefault="00CF5F34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 xml:space="preserve">Poetry appreciation </w:t>
            </w:r>
          </w:p>
          <w:p w:rsidR="00563043" w:rsidRDefault="00563043" w:rsidP="00962DE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GB"/>
              </w:rPr>
            </w:pPr>
          </w:p>
          <w:p w:rsidR="005873F3" w:rsidRPr="00962DEC" w:rsidRDefault="005873F3" w:rsidP="00962DE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GB"/>
              </w:rPr>
            </w:pPr>
            <w:r w:rsidRPr="00962DEC">
              <w:rPr>
                <w:bCs/>
                <w:sz w:val="16"/>
                <w:szCs w:val="16"/>
                <w:lang w:eastAsia="en-GB"/>
              </w:rPr>
              <w:t>Writing and  performing a  play</w:t>
            </w:r>
          </w:p>
          <w:p w:rsidR="00CF5F34" w:rsidRPr="00962DEC" w:rsidRDefault="00CF5F34" w:rsidP="00962DEC">
            <w:pPr>
              <w:rPr>
                <w:sz w:val="16"/>
                <w:szCs w:val="16"/>
              </w:rPr>
            </w:pPr>
          </w:p>
        </w:tc>
      </w:tr>
      <w:tr w:rsidR="009C627F" w:rsidRPr="00962DEC" w:rsidTr="00886E34">
        <w:trPr>
          <w:trHeight w:val="574"/>
        </w:trPr>
        <w:tc>
          <w:tcPr>
            <w:tcW w:w="1847" w:type="dxa"/>
            <w:shd w:val="clear" w:color="auto" w:fill="auto"/>
          </w:tcPr>
          <w:p w:rsidR="009C627F" w:rsidRPr="00962DEC" w:rsidRDefault="009C627F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Science</w:t>
            </w:r>
          </w:p>
        </w:tc>
        <w:tc>
          <w:tcPr>
            <w:tcW w:w="4782" w:type="dxa"/>
            <w:gridSpan w:val="3"/>
            <w:shd w:val="clear" w:color="auto" w:fill="auto"/>
          </w:tcPr>
          <w:p w:rsidR="00AF06DF" w:rsidRPr="00962DEC" w:rsidRDefault="00AF06DF" w:rsidP="00AF06DF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States of matter</w:t>
            </w:r>
          </w:p>
          <w:p w:rsidR="00AF06DF" w:rsidRPr="00962DEC" w:rsidRDefault="00AF06DF" w:rsidP="00962DEC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4"/>
            <w:shd w:val="clear" w:color="auto" w:fill="auto"/>
          </w:tcPr>
          <w:p w:rsidR="009C627F" w:rsidRPr="00962DEC" w:rsidRDefault="009C627F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 xml:space="preserve">Living Things and their Habitats        </w:t>
            </w:r>
          </w:p>
          <w:p w:rsidR="009C627F" w:rsidRDefault="009C627F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 xml:space="preserve">Animals, including humans    </w:t>
            </w:r>
          </w:p>
          <w:p w:rsidR="00867F30" w:rsidRPr="00962DEC" w:rsidRDefault="00867F30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Sound</w:t>
            </w:r>
          </w:p>
        </w:tc>
        <w:tc>
          <w:tcPr>
            <w:tcW w:w="4996" w:type="dxa"/>
            <w:gridSpan w:val="3"/>
            <w:shd w:val="clear" w:color="auto" w:fill="auto"/>
          </w:tcPr>
          <w:p w:rsidR="009C627F" w:rsidRPr="00962DEC" w:rsidRDefault="00AF06DF" w:rsidP="00AF06DF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Electricity</w:t>
            </w:r>
          </w:p>
        </w:tc>
      </w:tr>
      <w:tr w:rsidR="007A14A9" w:rsidRPr="00962DEC" w:rsidTr="00886E34">
        <w:trPr>
          <w:trHeight w:val="1973"/>
        </w:trPr>
        <w:tc>
          <w:tcPr>
            <w:tcW w:w="1847" w:type="dxa"/>
            <w:shd w:val="clear" w:color="auto" w:fill="auto"/>
          </w:tcPr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DT</w:t>
            </w:r>
          </w:p>
        </w:tc>
        <w:tc>
          <w:tcPr>
            <w:tcW w:w="4782" w:type="dxa"/>
            <w:gridSpan w:val="3"/>
            <w:shd w:val="clear" w:color="auto" w:fill="auto"/>
          </w:tcPr>
          <w:p w:rsidR="001D2221" w:rsidRPr="00962DEC" w:rsidRDefault="001D2221" w:rsidP="001D2221">
            <w:pPr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  <w:t>Stiff and flexible sheet materials</w:t>
            </w:r>
          </w:p>
          <w:p w:rsidR="001D2221" w:rsidRPr="00962DEC" w:rsidRDefault="001D2221" w:rsidP="001D2221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measure carefully so as to make sure they have not made mistakes?</w:t>
            </w:r>
          </w:p>
          <w:p w:rsidR="001D2221" w:rsidRPr="00962DEC" w:rsidRDefault="001D2221" w:rsidP="001D2221">
            <w:pPr>
              <w:contextualSpacing/>
              <w:rPr>
                <w:rFonts w:cs="Arial"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 xml:space="preserve">How have they attempted to make their product strong? </w:t>
            </w:r>
            <w:r w:rsidRPr="00962DEC"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  <w:t xml:space="preserve">Mouldable materials </w:t>
            </w:r>
          </w:p>
          <w:p w:rsidR="001D2221" w:rsidRPr="00962DEC" w:rsidRDefault="001D2221" w:rsidP="001D2221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Do they take time to consider how they could have made their idea better?</w:t>
            </w:r>
            <w:r>
              <w:rPr>
                <w:rFonts w:cs="Arial"/>
                <w:kern w:val="24"/>
                <w:sz w:val="16"/>
                <w:szCs w:val="16"/>
                <w:lang w:eastAsia="en-GB"/>
              </w:rPr>
              <w:t xml:space="preserve"> </w:t>
            </w: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Do they work at their product even though their original idea might not have worked?</w:t>
            </w:r>
          </w:p>
          <w:p w:rsidR="001D2221" w:rsidRPr="00962DEC" w:rsidRDefault="001D2221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4501" w:type="dxa"/>
            <w:gridSpan w:val="4"/>
            <w:shd w:val="clear" w:color="auto" w:fill="auto"/>
          </w:tcPr>
          <w:p w:rsidR="001D2221" w:rsidRPr="00962DEC" w:rsidRDefault="001D2221" w:rsidP="001D2221">
            <w:pPr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  <w:t>Cooking and nutrition</w:t>
            </w:r>
          </w:p>
          <w:p w:rsidR="001D2221" w:rsidRPr="00962DEC" w:rsidRDefault="001D2221" w:rsidP="001D2221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Do they know what to do to be hygienic and safe?</w:t>
            </w:r>
          </w:p>
          <w:p w:rsidR="007A14A9" w:rsidRPr="00962DEC" w:rsidRDefault="001D2221" w:rsidP="001D2221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Have they thought what they can do to present their product in an interesting way?</w:t>
            </w:r>
          </w:p>
        </w:tc>
        <w:tc>
          <w:tcPr>
            <w:tcW w:w="4996" w:type="dxa"/>
            <w:gridSpan w:val="3"/>
            <w:shd w:val="clear" w:color="auto" w:fill="auto"/>
          </w:tcPr>
          <w:p w:rsidR="007A14A9" w:rsidRPr="00962DEC" w:rsidRDefault="007A14A9" w:rsidP="00962DEC">
            <w:pPr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  <w:t>Electrical and mechanical components</w:t>
            </w:r>
          </w:p>
          <w:p w:rsidR="007A14A9" w:rsidRPr="00962DEC" w:rsidRDefault="007A14A9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add things to their circuits?</w:t>
            </w:r>
          </w:p>
          <w:p w:rsidR="007A14A9" w:rsidRPr="00962DEC" w:rsidRDefault="007A14A9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How have they altered their product after checking it?</w:t>
            </w:r>
          </w:p>
          <w:p w:rsidR="007A14A9" w:rsidRDefault="007A14A9" w:rsidP="00962DEC">
            <w:pPr>
              <w:rPr>
                <w:rFonts w:cs="Arial"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Are they confident about trying out new and different ideas?</w:t>
            </w:r>
          </w:p>
          <w:p w:rsidR="001D2221" w:rsidRDefault="001D2221" w:rsidP="00962DEC">
            <w:pPr>
              <w:rPr>
                <w:rFonts w:cs="Arial"/>
                <w:kern w:val="24"/>
                <w:sz w:val="16"/>
                <w:szCs w:val="16"/>
                <w:lang w:eastAsia="en-GB"/>
              </w:rPr>
            </w:pPr>
          </w:p>
          <w:p w:rsidR="001D2221" w:rsidRPr="00962DEC" w:rsidRDefault="001D2221" w:rsidP="001D2221">
            <w:pPr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  <w:t>Textiles</w:t>
            </w:r>
          </w:p>
          <w:p w:rsidR="001D2221" w:rsidRPr="00962DEC" w:rsidRDefault="001D2221" w:rsidP="001D2221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Do they think what the user would want when choosing textiles?</w:t>
            </w:r>
          </w:p>
          <w:p w:rsidR="001D2221" w:rsidRPr="00962DEC" w:rsidRDefault="001D2221" w:rsidP="001D2221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Have they thought about how to make their product strong?</w:t>
            </w:r>
          </w:p>
          <w:p w:rsidR="001D2221" w:rsidRPr="00962DEC" w:rsidRDefault="001D2221" w:rsidP="001D2221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devise a template?</w:t>
            </w:r>
          </w:p>
          <w:p w:rsidR="001D2221" w:rsidRDefault="001D2221" w:rsidP="001D2221">
            <w:pPr>
              <w:contextualSpacing/>
              <w:rPr>
                <w:rFonts w:cs="Arial"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explain how to join things in a different way?</w:t>
            </w:r>
          </w:p>
          <w:p w:rsidR="007A14A9" w:rsidRPr="001A4213" w:rsidRDefault="007A14A9" w:rsidP="00962DEC">
            <w:pPr>
              <w:rPr>
                <w:rFonts w:cs="Arial"/>
                <w:kern w:val="24"/>
                <w:sz w:val="16"/>
                <w:szCs w:val="16"/>
                <w:lang w:eastAsia="en-GB"/>
              </w:rPr>
            </w:pPr>
          </w:p>
        </w:tc>
      </w:tr>
      <w:tr w:rsidR="007A14A9" w:rsidRPr="00962DEC" w:rsidTr="00886E34">
        <w:trPr>
          <w:trHeight w:val="221"/>
        </w:trPr>
        <w:tc>
          <w:tcPr>
            <w:tcW w:w="1847" w:type="dxa"/>
            <w:shd w:val="clear" w:color="auto" w:fill="auto"/>
          </w:tcPr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Art and Design</w:t>
            </w:r>
          </w:p>
        </w:tc>
        <w:tc>
          <w:tcPr>
            <w:tcW w:w="4782" w:type="dxa"/>
            <w:gridSpan w:val="3"/>
            <w:shd w:val="clear" w:color="auto" w:fill="auto"/>
          </w:tcPr>
          <w:p w:rsidR="002B0745" w:rsidRPr="00962DEC" w:rsidRDefault="002B0745" w:rsidP="00962DEC">
            <w:pPr>
              <w:contextualSpacing/>
              <w:rPr>
                <w:rFonts w:cs="Arial"/>
                <w:b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b/>
                <w:kern w:val="24"/>
                <w:sz w:val="16"/>
                <w:szCs w:val="16"/>
                <w:lang w:eastAsia="en-GB"/>
              </w:rPr>
              <w:t>Drawing</w:t>
            </w:r>
          </w:p>
          <w:p w:rsidR="001D4ADE" w:rsidRPr="00962DEC" w:rsidRDefault="002B0745" w:rsidP="00962DEC">
            <w:pPr>
              <w:contextualSpacing/>
              <w:rPr>
                <w:rFonts w:cs="Arial"/>
                <w:b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begin to show facial expressions and body language in their sketches?</w:t>
            </w:r>
            <w:r w:rsidR="005929D3">
              <w:rPr>
                <w:rFonts w:cs="Arial"/>
                <w:kern w:val="24"/>
                <w:sz w:val="16"/>
                <w:szCs w:val="16"/>
                <w:lang w:eastAsia="en-GB"/>
              </w:rPr>
              <w:t xml:space="preserve"> </w:t>
            </w: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identify and draw simple objects, and use marks and lines to produce texture?</w:t>
            </w:r>
            <w:r w:rsidR="005929D3">
              <w:rPr>
                <w:rFonts w:cs="Arial"/>
                <w:kern w:val="24"/>
                <w:sz w:val="16"/>
                <w:szCs w:val="16"/>
                <w:lang w:eastAsia="en-GB"/>
              </w:rPr>
              <w:t xml:space="preserve"> </w:t>
            </w: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organise line, tone, shape and colour to represent figures and forms in movement?</w:t>
            </w:r>
            <w:r w:rsidR="005929D3">
              <w:rPr>
                <w:rFonts w:cs="Arial"/>
                <w:kern w:val="24"/>
                <w:sz w:val="16"/>
                <w:szCs w:val="16"/>
                <w:lang w:eastAsia="en-GB"/>
              </w:rPr>
              <w:t xml:space="preserve"> </w:t>
            </w: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show reflections?</w:t>
            </w:r>
            <w:r w:rsidRPr="00962DEC">
              <w:rPr>
                <w:rFonts w:cs="Arial"/>
                <w:b/>
                <w:kern w:val="24"/>
                <w:sz w:val="16"/>
                <w:szCs w:val="16"/>
                <w:lang w:eastAsia="en-GB"/>
              </w:rPr>
              <w:t xml:space="preserve"> </w:t>
            </w:r>
          </w:p>
          <w:p w:rsidR="002B0745" w:rsidRPr="00962DEC" w:rsidRDefault="002B0745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b/>
                <w:kern w:val="24"/>
                <w:sz w:val="16"/>
                <w:szCs w:val="16"/>
                <w:lang w:eastAsia="en-GB"/>
              </w:rPr>
              <w:t>Painting</w:t>
            </w:r>
          </w:p>
          <w:p w:rsidR="002B0745" w:rsidRPr="00962DEC" w:rsidRDefault="002B0745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create all the colours they need?</w:t>
            </w:r>
          </w:p>
          <w:p w:rsidR="002B0745" w:rsidRPr="00962DEC" w:rsidRDefault="002B0745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 xml:space="preserve">Can they create mood in their paintings? </w:t>
            </w:r>
          </w:p>
          <w:p w:rsidR="007A14A9" w:rsidRDefault="002B0745" w:rsidP="00962DEC">
            <w:pPr>
              <w:contextualSpacing/>
              <w:rPr>
                <w:rFonts w:cs="Arial"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Do they successfully use shading to create mood and feeling?</w:t>
            </w:r>
          </w:p>
          <w:p w:rsidR="00867F30" w:rsidRPr="00962DEC" w:rsidRDefault="00867F30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bookmarkStart w:id="0" w:name="_GoBack"/>
            <w:bookmarkEnd w:id="0"/>
          </w:p>
        </w:tc>
        <w:tc>
          <w:tcPr>
            <w:tcW w:w="4501" w:type="dxa"/>
            <w:gridSpan w:val="4"/>
            <w:shd w:val="clear" w:color="auto" w:fill="auto"/>
          </w:tcPr>
          <w:p w:rsidR="002B0745" w:rsidRPr="00962DEC" w:rsidRDefault="002B0745" w:rsidP="00962DEC">
            <w:pPr>
              <w:contextualSpacing/>
              <w:rPr>
                <w:rFonts w:cs="Arial"/>
                <w:b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b/>
                <w:kern w:val="24"/>
                <w:sz w:val="16"/>
                <w:szCs w:val="16"/>
                <w:lang w:eastAsia="en-GB"/>
              </w:rPr>
              <w:t>ICT</w:t>
            </w:r>
          </w:p>
          <w:p w:rsidR="002B0745" w:rsidRPr="00962DEC" w:rsidRDefault="002B0745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present a collection of their work on a slide show?</w:t>
            </w:r>
          </w:p>
          <w:p w:rsidR="002B0745" w:rsidRPr="00962DEC" w:rsidRDefault="002B0745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create a piece of art work which includes the integration of digital images they have taken?</w:t>
            </w:r>
          </w:p>
          <w:p w:rsidR="007A14A9" w:rsidRPr="00962DEC" w:rsidRDefault="002B0745" w:rsidP="00962DEC">
            <w:pPr>
              <w:rPr>
                <w:rFonts w:cs="Arial"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combine graphics and text based on their research?</w:t>
            </w:r>
          </w:p>
          <w:p w:rsidR="005B6F1F" w:rsidRPr="00962DEC" w:rsidRDefault="005B6F1F" w:rsidP="005929D3">
            <w:pPr>
              <w:rPr>
                <w:rFonts w:cs="Arial"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Pic Collage</w:t>
            </w:r>
          </w:p>
          <w:p w:rsidR="005B6F1F" w:rsidRPr="00962DEC" w:rsidRDefault="005B6F1F" w:rsidP="005929D3">
            <w:pPr>
              <w:rPr>
                <w:sz w:val="16"/>
                <w:szCs w:val="16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2B0745" w:rsidRPr="00962DEC" w:rsidRDefault="002B0745" w:rsidP="00962DEC">
            <w:pPr>
              <w:contextualSpacing/>
              <w:rPr>
                <w:rFonts w:cs="Arial"/>
                <w:b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b/>
                <w:kern w:val="24"/>
                <w:sz w:val="16"/>
                <w:szCs w:val="16"/>
                <w:lang w:eastAsia="en-GB"/>
              </w:rPr>
              <w:t>Printing</w:t>
            </w:r>
          </w:p>
          <w:p w:rsidR="002B0745" w:rsidRPr="00962DEC" w:rsidRDefault="002B0745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print using at least four colours?</w:t>
            </w:r>
          </w:p>
          <w:p w:rsidR="002B0745" w:rsidRPr="00962DEC" w:rsidRDefault="002B0745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create an accurate print design?</w:t>
            </w:r>
          </w:p>
          <w:p w:rsidR="007A14A9" w:rsidRPr="00962DEC" w:rsidRDefault="002B0745" w:rsidP="00962DEC">
            <w:pPr>
              <w:rPr>
                <w:sz w:val="16"/>
                <w:szCs w:val="16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print onto different materials?</w:t>
            </w:r>
          </w:p>
        </w:tc>
      </w:tr>
      <w:tr w:rsidR="007A14A9" w:rsidRPr="00962DEC" w:rsidTr="001A4213">
        <w:trPr>
          <w:trHeight w:val="221"/>
        </w:trPr>
        <w:tc>
          <w:tcPr>
            <w:tcW w:w="1847" w:type="dxa"/>
            <w:shd w:val="clear" w:color="auto" w:fill="auto"/>
          </w:tcPr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lastRenderedPageBreak/>
              <w:t>Year 4 sketchbooks</w:t>
            </w:r>
          </w:p>
        </w:tc>
        <w:tc>
          <w:tcPr>
            <w:tcW w:w="14279" w:type="dxa"/>
            <w:gridSpan w:val="10"/>
            <w:shd w:val="clear" w:color="auto" w:fill="auto"/>
          </w:tcPr>
          <w:p w:rsidR="007A14A9" w:rsidRPr="00962DEC" w:rsidRDefault="007A14A9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use their sketch books to express their feelings about various subjects and outline likes and dislikes?</w:t>
            </w:r>
            <w:r w:rsidR="001A4213">
              <w:rPr>
                <w:rFonts w:cs="Arial"/>
                <w:kern w:val="24"/>
                <w:sz w:val="16"/>
                <w:szCs w:val="16"/>
                <w:lang w:eastAsia="en-GB"/>
              </w:rPr>
              <w:t xml:space="preserve"> </w:t>
            </w: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produce a montage all about themselves?</w:t>
            </w:r>
            <w:r w:rsidR="001A4213">
              <w:rPr>
                <w:rFonts w:cs="Arial"/>
                <w:kern w:val="24"/>
                <w:sz w:val="16"/>
                <w:szCs w:val="16"/>
                <w:lang w:eastAsia="en-GB"/>
              </w:rPr>
              <w:t xml:space="preserve"> </w:t>
            </w: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Do they use their sketch books to adapt and improve their original ideas?</w:t>
            </w:r>
            <w:r w:rsidR="001A4213">
              <w:rPr>
                <w:rFonts w:cs="Arial"/>
                <w:kern w:val="24"/>
                <w:sz w:val="16"/>
                <w:szCs w:val="16"/>
                <w:lang w:eastAsia="en-GB"/>
              </w:rPr>
              <w:t xml:space="preserve"> </w:t>
            </w: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Do they keep notes about the purpose of their work in their sketch books?</w:t>
            </w:r>
          </w:p>
        </w:tc>
      </w:tr>
      <w:tr w:rsidR="007A14A9" w:rsidRPr="00962DEC" w:rsidTr="00886E34">
        <w:trPr>
          <w:trHeight w:val="1885"/>
        </w:trPr>
        <w:tc>
          <w:tcPr>
            <w:tcW w:w="1847" w:type="dxa"/>
            <w:shd w:val="clear" w:color="auto" w:fill="auto"/>
          </w:tcPr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ICT</w:t>
            </w:r>
          </w:p>
          <w:p w:rsidR="007A14A9" w:rsidRPr="00962DEC" w:rsidRDefault="007A14A9" w:rsidP="00962DEC">
            <w:pPr>
              <w:rPr>
                <w:sz w:val="16"/>
                <w:szCs w:val="16"/>
              </w:rPr>
            </w:pPr>
          </w:p>
        </w:tc>
        <w:tc>
          <w:tcPr>
            <w:tcW w:w="2210" w:type="dxa"/>
            <w:shd w:val="clear" w:color="auto" w:fill="auto"/>
          </w:tcPr>
          <w:p w:rsidR="007A14A9" w:rsidRPr="00962DEC" w:rsidRDefault="007A14A9" w:rsidP="00962DEC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962DEC">
              <w:rPr>
                <w:b/>
                <w:bCs/>
                <w:sz w:val="16"/>
                <w:szCs w:val="16"/>
              </w:rPr>
              <w:t>4.1 Developing a simple educational game</w:t>
            </w:r>
          </w:p>
          <w:p w:rsidR="007A14A9" w:rsidRPr="00962DEC" w:rsidRDefault="007A14A9" w:rsidP="00962DEC">
            <w:pPr>
              <w:widowControl w:val="0"/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 xml:space="preserve">The pupils start by playing and analysing educational computer games, </w:t>
            </w:r>
          </w:p>
          <w:p w:rsidR="007A14A9" w:rsidRPr="00962DEC" w:rsidRDefault="007A14A9" w:rsidP="00962DEC">
            <w:pPr>
              <w:widowControl w:val="0"/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 xml:space="preserve">They then plan and design a game, </w:t>
            </w:r>
          </w:p>
          <w:p w:rsidR="007A14A9" w:rsidRPr="00962DEC" w:rsidRDefault="007A14A9" w:rsidP="00962DEC">
            <w:pPr>
              <w:widowControl w:val="0"/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 </w:t>
            </w:r>
          </w:p>
          <w:p w:rsidR="007A14A9" w:rsidRPr="00962DEC" w:rsidRDefault="007A14A9" w:rsidP="00962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auto" w:fill="auto"/>
          </w:tcPr>
          <w:p w:rsidR="007A14A9" w:rsidRPr="00962DEC" w:rsidRDefault="007A14A9" w:rsidP="00962DEC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962DEC">
              <w:rPr>
                <w:b/>
                <w:bCs/>
                <w:sz w:val="16"/>
                <w:szCs w:val="16"/>
              </w:rPr>
              <w:t>4.2 We are toy designers Prototyping an imaginary interactive toy</w:t>
            </w:r>
          </w:p>
          <w:p w:rsidR="007A14A9" w:rsidRPr="00962DEC" w:rsidRDefault="007A14A9" w:rsidP="00962DEC">
            <w:pPr>
              <w:widowControl w:val="0"/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Children work together to design a simple toy that incorporates sensors and outputs and then create an on-screen prototype of their toy in Scratch.</w:t>
            </w:r>
          </w:p>
          <w:p w:rsidR="007A14A9" w:rsidRPr="00962DEC" w:rsidRDefault="007A14A9" w:rsidP="00962DEC">
            <w:pPr>
              <w:widowControl w:val="0"/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7A14A9" w:rsidRPr="00962DEC" w:rsidRDefault="007A14A9" w:rsidP="00962DEC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962DEC">
              <w:rPr>
                <w:b/>
                <w:bCs/>
                <w:sz w:val="16"/>
                <w:szCs w:val="16"/>
              </w:rPr>
              <w:t>4.3 We are musicians Producing digital music</w:t>
            </w:r>
          </w:p>
          <w:p w:rsidR="007A14A9" w:rsidRPr="00962DEC" w:rsidRDefault="007A14A9" w:rsidP="00962DEC">
            <w:pPr>
              <w:widowControl w:val="0"/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In this unit, the children produce music suitable for any purpose they choose.</w:t>
            </w:r>
          </w:p>
          <w:p w:rsidR="007A14A9" w:rsidRPr="00962DEC" w:rsidRDefault="007A14A9" w:rsidP="00962DEC">
            <w:pPr>
              <w:widowControl w:val="0"/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 </w:t>
            </w:r>
          </w:p>
          <w:p w:rsidR="007A14A9" w:rsidRPr="00962DEC" w:rsidRDefault="007A14A9" w:rsidP="00962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gridSpan w:val="3"/>
            <w:shd w:val="clear" w:color="auto" w:fill="auto"/>
          </w:tcPr>
          <w:p w:rsidR="007A14A9" w:rsidRPr="00962DEC" w:rsidRDefault="00D3434C" w:rsidP="00962DEC">
            <w:pPr>
              <w:rPr>
                <w:sz w:val="16"/>
                <w:szCs w:val="16"/>
              </w:rPr>
            </w:pPr>
            <w:r w:rsidRPr="00962DEC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allowOverlap="1" wp14:anchorId="6BF94970" wp14:editId="558349D8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480060</wp:posOffset>
                      </wp:positionV>
                      <wp:extent cx="1556385" cy="2852420"/>
                      <wp:effectExtent l="0" t="3810" r="0" b="1270"/>
                      <wp:wrapNone/>
                      <wp:docPr id="2" name="Contro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556385" cy="285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8" o:spid="_x0000_s1026" style="position:absolute;margin-left:34.5pt;margin-top:37.8pt;width:122.55pt;height:224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" filled="f" stroked="f" strokeweight="2pt">
                      <v:shadow color="black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7A14A9" w:rsidRPr="00962DEC">
              <w:rPr>
                <w:b/>
                <w:bCs/>
                <w:sz w:val="16"/>
                <w:szCs w:val="16"/>
              </w:rPr>
              <w:t>4.4 We are HTML editors Editing and writing HTML</w:t>
            </w:r>
          </w:p>
          <w:p w:rsidR="007A14A9" w:rsidRPr="00962DEC" w:rsidRDefault="007A14A9" w:rsidP="00962DEC">
            <w:pPr>
              <w:widowControl w:val="0"/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They learn to edit and write HTML, and then use this knowledge to create a web page.</w:t>
            </w:r>
          </w:p>
          <w:p w:rsidR="007A14A9" w:rsidRPr="00962DEC" w:rsidRDefault="007A14A9" w:rsidP="00962DEC">
            <w:pPr>
              <w:widowControl w:val="0"/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 </w:t>
            </w:r>
          </w:p>
          <w:p w:rsidR="007A14A9" w:rsidRPr="00962DEC" w:rsidRDefault="007A14A9" w:rsidP="00962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shd w:val="clear" w:color="auto" w:fill="auto"/>
          </w:tcPr>
          <w:tbl>
            <w:tblPr>
              <w:tblpPr w:leftFromText="180" w:rightFromText="180" w:vertAnchor="text" w:horzAnchor="margin" w:tblpY="-230"/>
              <w:tblOverlap w:val="never"/>
              <w:tblW w:w="20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6"/>
            </w:tblGrid>
            <w:tr w:rsidR="00652989" w:rsidRPr="00962DEC" w:rsidTr="00652989">
              <w:trPr>
                <w:trHeight w:val="1105"/>
              </w:trPr>
              <w:tc>
                <w:tcPr>
                  <w:tcW w:w="208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652989" w:rsidRPr="00962DEC" w:rsidRDefault="00652989" w:rsidP="00652989">
                  <w:pPr>
                    <w:widowControl w:val="0"/>
                    <w:rPr>
                      <w:rFonts w:cs="Calibri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r w:rsidRPr="00962DEC">
                    <w:rPr>
                      <w:noProof/>
                      <w:sz w:val="16"/>
                      <w:szCs w:val="16"/>
                      <w:lang w:eastAsia="en-GB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8480" behindDoc="0" locked="0" layoutInCell="1" allowOverlap="1" wp14:anchorId="28B4BC8F" wp14:editId="38B292AA">
                            <wp:simplePos x="0" y="0"/>
                            <wp:positionH relativeFrom="column">
                              <wp:posOffset>96520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1439545" cy="2852420"/>
                            <wp:effectExtent l="1270" t="0" r="0" b="0"/>
                            <wp:wrapNone/>
                            <wp:docPr id="1" name="Contro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1439545" cy="285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00000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Control 7" o:spid="_x0000_s1026" style="position:absolute;margin-left:7.6pt;margin-top:14.65pt;width:113.35pt;height:224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" filled="f" stroked="f" strokeweight="2pt">
                            <v:shadow color="black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Pr="00962DEC">
                    <w:rPr>
                      <w:b/>
                      <w:bCs/>
                      <w:sz w:val="16"/>
                      <w:szCs w:val="16"/>
                    </w:rPr>
                    <w:t>4.5 We are co-authors Producing a wiki</w:t>
                  </w:r>
                </w:p>
                <w:p w:rsidR="00652989" w:rsidRPr="00962DEC" w:rsidRDefault="00652989" w:rsidP="00652989">
                  <w:pPr>
                    <w:widowControl w:val="0"/>
                    <w:spacing w:after="120" w:line="285" w:lineRule="auto"/>
                    <w:rPr>
                      <w:rFonts w:cs="Calibri"/>
                      <w:color w:val="000000"/>
                      <w:kern w:val="28"/>
                      <w:sz w:val="16"/>
                      <w:szCs w:val="16"/>
                    </w:rPr>
                  </w:pPr>
                  <w:r w:rsidRPr="00962DEC">
                    <w:rPr>
                      <w:sz w:val="16"/>
                      <w:szCs w:val="16"/>
                    </w:rPr>
                    <w:t xml:space="preserve">In this unit, the pupils collaborate to create a ‘mini Wikipedia’. </w:t>
                  </w:r>
                </w:p>
              </w:tc>
            </w:tr>
          </w:tbl>
          <w:p w:rsidR="007A14A9" w:rsidRPr="00962DEC" w:rsidRDefault="007A14A9" w:rsidP="00962DEC">
            <w:pPr>
              <w:rPr>
                <w:sz w:val="16"/>
                <w:szCs w:val="16"/>
              </w:rPr>
            </w:pPr>
          </w:p>
          <w:p w:rsidR="007A14A9" w:rsidRPr="00962DEC" w:rsidRDefault="007A14A9" w:rsidP="00962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:rsidR="007A14A9" w:rsidRPr="00962DEC" w:rsidRDefault="007A14A9" w:rsidP="00962DEC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962DEC">
              <w:rPr>
                <w:b/>
                <w:bCs/>
                <w:sz w:val="16"/>
                <w:szCs w:val="16"/>
              </w:rPr>
              <w:t>4.6 We are meteorologists Presenting the weather</w:t>
            </w:r>
          </w:p>
          <w:p w:rsidR="007A14A9" w:rsidRPr="00962DEC" w:rsidRDefault="007A14A9" w:rsidP="00962DEC">
            <w:pPr>
              <w:widowControl w:val="0"/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This unit brings together data measurement, analysis and presentation, as the children take on the role of meteorologists and weather presenters.</w:t>
            </w:r>
          </w:p>
        </w:tc>
      </w:tr>
      <w:tr w:rsidR="007A14A9" w:rsidRPr="00962DEC" w:rsidTr="00886E34">
        <w:trPr>
          <w:trHeight w:val="3542"/>
        </w:trPr>
        <w:tc>
          <w:tcPr>
            <w:tcW w:w="1847" w:type="dxa"/>
            <w:shd w:val="clear" w:color="auto" w:fill="auto"/>
          </w:tcPr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Humanities</w:t>
            </w:r>
          </w:p>
        </w:tc>
        <w:tc>
          <w:tcPr>
            <w:tcW w:w="4782" w:type="dxa"/>
            <w:gridSpan w:val="3"/>
            <w:shd w:val="clear" w:color="auto" w:fill="auto"/>
          </w:tcPr>
          <w:p w:rsidR="007A14A9" w:rsidRPr="00AF06DF" w:rsidRDefault="00AF06DF" w:rsidP="00886E34">
            <w:pPr>
              <w:contextualSpacing/>
              <w:rPr>
                <w:rFonts w:cs="Arial"/>
                <w:sz w:val="16"/>
                <w:szCs w:val="16"/>
                <w:u w:val="single"/>
                <w:lang w:eastAsia="en-GB"/>
              </w:rPr>
            </w:pPr>
            <w:r w:rsidRPr="00AF06DF">
              <w:rPr>
                <w:rFonts w:cs="Arial"/>
                <w:sz w:val="16"/>
                <w:szCs w:val="16"/>
                <w:u w:val="single"/>
                <w:lang w:eastAsia="en-GB"/>
              </w:rPr>
              <w:t xml:space="preserve">Geography Focus: </w:t>
            </w:r>
            <w:r>
              <w:rPr>
                <w:rFonts w:cs="Arial"/>
                <w:sz w:val="16"/>
                <w:szCs w:val="16"/>
                <w:u w:val="single"/>
                <w:lang w:eastAsia="en-GB"/>
              </w:rPr>
              <w:t xml:space="preserve"> </w:t>
            </w:r>
            <w:r w:rsidR="007A14A9" w:rsidRPr="00962DEC">
              <w:rPr>
                <w:rFonts w:cs="Arial"/>
                <w:sz w:val="16"/>
                <w:szCs w:val="16"/>
                <w:lang w:eastAsia="en-GB"/>
              </w:rPr>
              <w:t>N</w:t>
            </w:r>
            <w:r w:rsidR="007A14A9" w:rsidRPr="00962DEC">
              <w:rPr>
                <w:bCs/>
                <w:kern w:val="24"/>
                <w:sz w:val="16"/>
                <w:szCs w:val="16"/>
                <w:lang w:eastAsia="en-GB"/>
              </w:rPr>
              <w:t>ame the areas of origin of the main ethnic groups in the UK &amp; in their school?</w:t>
            </w:r>
          </w:p>
          <w:p w:rsidR="00886E34" w:rsidRDefault="00886E34" w:rsidP="00886E34">
            <w:pPr>
              <w:contextualSpacing/>
              <w:rPr>
                <w:bCs/>
                <w:kern w:val="24"/>
                <w:sz w:val="16"/>
                <w:szCs w:val="16"/>
                <w:lang w:eastAsia="en-GB"/>
              </w:rPr>
            </w:pPr>
            <w:r>
              <w:rPr>
                <w:bCs/>
                <w:kern w:val="24"/>
                <w:sz w:val="16"/>
                <w:szCs w:val="16"/>
                <w:lang w:eastAsia="en-GB"/>
              </w:rPr>
              <w:t>We will compare and contrast natural hazards around the world. We will compare and contrast the physical features and the implications it has on the environment and human life.</w:t>
            </w:r>
          </w:p>
          <w:p w:rsidR="0088404F" w:rsidRDefault="0088404F" w:rsidP="00886E34">
            <w:pPr>
              <w:contextualSpacing/>
              <w:rPr>
                <w:bCs/>
                <w:kern w:val="24"/>
                <w:sz w:val="16"/>
                <w:szCs w:val="16"/>
                <w:lang w:eastAsia="en-GB"/>
              </w:rPr>
            </w:pPr>
          </w:p>
          <w:p w:rsidR="0088404F" w:rsidRDefault="0088404F" w:rsidP="00886E34">
            <w:pPr>
              <w:contextualSpacing/>
              <w:rPr>
                <w:bCs/>
                <w:kern w:val="24"/>
                <w:sz w:val="16"/>
                <w:szCs w:val="16"/>
                <w:lang w:eastAsia="en-GB"/>
              </w:rPr>
            </w:pPr>
            <w:proofErr w:type="gramStart"/>
            <w:r w:rsidRPr="0088404F">
              <w:rPr>
                <w:bCs/>
                <w:kern w:val="24"/>
                <w:sz w:val="16"/>
                <w:szCs w:val="16"/>
                <w:u w:val="single"/>
                <w:lang w:eastAsia="en-GB"/>
              </w:rPr>
              <w:t xml:space="preserve">History </w:t>
            </w:r>
            <w:r w:rsidRPr="0088404F">
              <w:rPr>
                <w:bCs/>
                <w:kern w:val="24"/>
                <w:sz w:val="16"/>
                <w:szCs w:val="16"/>
                <w:lang w:eastAsia="en-GB"/>
              </w:rPr>
              <w:t>focus</w:t>
            </w:r>
            <w:proofErr w:type="gramEnd"/>
            <w:r>
              <w:rPr>
                <w:bCs/>
                <w:kern w:val="24"/>
                <w:sz w:val="16"/>
                <w:szCs w:val="16"/>
                <w:lang w:eastAsia="en-GB"/>
              </w:rPr>
              <w:t xml:space="preserve"> local history study – fenland life.</w:t>
            </w:r>
          </w:p>
          <w:p w:rsidR="00AF06DF" w:rsidRDefault="00AF06DF" w:rsidP="00886E34">
            <w:pPr>
              <w:contextualSpacing/>
              <w:rPr>
                <w:bCs/>
                <w:kern w:val="24"/>
                <w:sz w:val="16"/>
                <w:szCs w:val="16"/>
                <w:lang w:eastAsia="en-GB"/>
              </w:rPr>
            </w:pPr>
            <w:r>
              <w:rPr>
                <w:bCs/>
                <w:kern w:val="24"/>
                <w:sz w:val="16"/>
                <w:szCs w:val="16"/>
                <w:lang w:eastAsia="en-GB"/>
              </w:rPr>
              <w:t>Britain from Stone age to Iron Age</w:t>
            </w:r>
          </w:p>
          <w:p w:rsidR="00AF06DF" w:rsidRDefault="00AF06DF" w:rsidP="00886E34">
            <w:pPr>
              <w:contextualSpacing/>
              <w:rPr>
                <w:bCs/>
                <w:kern w:val="24"/>
                <w:sz w:val="16"/>
                <w:szCs w:val="16"/>
                <w:lang w:eastAsia="en-GB"/>
              </w:rPr>
            </w:pPr>
          </w:p>
          <w:p w:rsidR="00AF06DF" w:rsidRPr="00962DEC" w:rsidRDefault="00AF06DF" w:rsidP="00AF06DF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Expla</w:t>
            </w:r>
            <w:r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in how events from the past have </w:t>
            </w:r>
            <w:r w:rsidRPr="00962DEC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helped shape our lives.</w:t>
            </w:r>
            <w:r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  Research </w:t>
            </w:r>
            <w:r w:rsidRPr="00962DEC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what it was like for a child in a given period from the past</w:t>
            </w:r>
            <w:r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.</w:t>
            </w:r>
            <w:r w:rsidRPr="00962DEC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</w:p>
          <w:p w:rsidR="00AF06DF" w:rsidRPr="00962DEC" w:rsidRDefault="00AF06DF" w:rsidP="00AF06DF">
            <w:pPr>
              <w:contextualSpacing/>
              <w:rPr>
                <w:rFonts w:cs="Arial"/>
                <w:bCs/>
                <w:kern w:val="24"/>
                <w:sz w:val="16"/>
                <w:szCs w:val="16"/>
                <w:lang w:eastAsia="en-GB"/>
              </w:rPr>
            </w:pPr>
          </w:p>
          <w:p w:rsidR="00AF06DF" w:rsidRPr="0088404F" w:rsidRDefault="00AF06DF" w:rsidP="00886E34">
            <w:pPr>
              <w:contextualSpacing/>
              <w:rPr>
                <w:rFonts w:cs="Arial"/>
                <w:bCs/>
                <w:kern w:val="24"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4501" w:type="dxa"/>
            <w:gridSpan w:val="4"/>
            <w:shd w:val="clear" w:color="auto" w:fill="auto"/>
          </w:tcPr>
          <w:p w:rsidR="007A14A9" w:rsidRPr="00962DEC" w:rsidRDefault="007A14A9" w:rsidP="00962DEC">
            <w:pPr>
              <w:contextualSpacing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color w:val="000000"/>
                <w:sz w:val="16"/>
                <w:szCs w:val="16"/>
                <w:u w:val="single"/>
                <w:lang w:eastAsia="en-GB"/>
              </w:rPr>
              <w:t>Science focus:</w:t>
            </w:r>
            <w:r w:rsidRPr="00962DEC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Identify and name the basic parts of the human digestive system.</w:t>
            </w:r>
          </w:p>
          <w:p w:rsidR="005B6F1F" w:rsidRPr="00962DEC" w:rsidRDefault="007A14A9" w:rsidP="00962DEC">
            <w:pPr>
              <w:contextualSpacing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Describe the function of the organs of the human digestive system. Identify the simple function of different types of human teeth. Compare the teeth of herbivores and carnivores. Explain what a simple food chain shows. </w:t>
            </w:r>
          </w:p>
          <w:p w:rsidR="007A14A9" w:rsidRPr="00962DEC" w:rsidRDefault="007A14A9" w:rsidP="005950E4">
            <w:pPr>
              <w:contextualSpacing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Use a classification key to group a variety of living things. Compare the classification of common plants and animals to living things found in other places (under the sea, prehistoric) </w:t>
            </w:r>
          </w:p>
        </w:tc>
        <w:tc>
          <w:tcPr>
            <w:tcW w:w="4996" w:type="dxa"/>
            <w:gridSpan w:val="3"/>
            <w:shd w:val="clear" w:color="auto" w:fill="auto"/>
          </w:tcPr>
          <w:p w:rsidR="007A14A9" w:rsidRPr="00962DEC" w:rsidRDefault="000F4D76" w:rsidP="00962DEC">
            <w:pPr>
              <w:contextualSpacing/>
              <w:rPr>
                <w:rFonts w:cs="Arial"/>
                <w:bCs/>
                <w:kern w:val="24"/>
                <w:sz w:val="16"/>
                <w:szCs w:val="16"/>
                <w:lang w:eastAsia="en-GB"/>
              </w:rPr>
            </w:pPr>
            <w:r w:rsidRPr="000F4D76">
              <w:rPr>
                <w:rFonts w:cs="Arial"/>
                <w:bCs/>
                <w:kern w:val="24"/>
                <w:sz w:val="16"/>
                <w:szCs w:val="16"/>
                <w:u w:val="single"/>
                <w:lang w:eastAsia="en-GB"/>
              </w:rPr>
              <w:t>History focus:</w:t>
            </w:r>
            <w:r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  <w:r w:rsidR="007A14A9" w:rsidRPr="00962DEC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Place periods of history on a timeline showing periods of time</w:t>
            </w:r>
            <w:r w:rsidR="00AF06DF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.</w:t>
            </w:r>
          </w:p>
          <w:p w:rsidR="007A14A9" w:rsidRPr="00962DEC" w:rsidRDefault="007A14A9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Recognise that the lives of wealthy people were very different from those of poor people.</w:t>
            </w:r>
          </w:p>
          <w:p w:rsidR="007A14A9" w:rsidRPr="00962DEC" w:rsidRDefault="007A14A9" w:rsidP="00962DEC">
            <w:pPr>
              <w:rPr>
                <w:rFonts w:cs="Arial"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Understand how items found belonging to the past are helping us to build up an accurate picture of how people lived in the past.</w:t>
            </w:r>
          </w:p>
          <w:p w:rsidR="007A14A9" w:rsidRPr="00962DEC" w:rsidRDefault="007A14A9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Research two versions of an event and say how they differ.</w:t>
            </w:r>
          </w:p>
          <w:p w:rsidR="007A14A9" w:rsidRDefault="007A14A9" w:rsidP="00962DEC">
            <w:pPr>
              <w:rPr>
                <w:rFonts w:cs="Arial"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Communicate knowledge and understanding orally and in writing and offer points of view based upon what they have found out.</w:t>
            </w:r>
          </w:p>
          <w:p w:rsidR="00AF06DF" w:rsidRPr="00962DEC" w:rsidRDefault="00AF06DF" w:rsidP="00962DEC">
            <w:pPr>
              <w:rPr>
                <w:sz w:val="16"/>
                <w:szCs w:val="16"/>
              </w:rPr>
            </w:pPr>
            <w:r w:rsidRPr="000F4D76">
              <w:rPr>
                <w:rFonts w:cs="Arial"/>
                <w:bCs/>
                <w:kern w:val="24"/>
                <w:sz w:val="16"/>
                <w:szCs w:val="16"/>
                <w:u w:val="single"/>
                <w:lang w:eastAsia="en-GB"/>
              </w:rPr>
              <w:t>Geography focus:</w:t>
            </w:r>
            <w:r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  <w:r w:rsidRPr="00962DEC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Accurately measure and collect information. Find different views about an environmental issue. Locate the Tropic of Cancer and the Tropic of Capricorn.</w:t>
            </w:r>
            <w:r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  <w:r w:rsidRPr="00962DEC">
              <w:rPr>
                <w:bCs/>
                <w:kern w:val="24"/>
                <w:sz w:val="16"/>
                <w:szCs w:val="16"/>
                <w:lang w:eastAsia="en-GB"/>
              </w:rPr>
              <w:t>Do they know the countries that make up the European Union?</w:t>
            </w:r>
            <w:r w:rsidRPr="00962DEC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  <w:r w:rsidRPr="00962DEC">
              <w:rPr>
                <w:bCs/>
                <w:kern w:val="24"/>
                <w:sz w:val="16"/>
                <w:szCs w:val="16"/>
                <w:lang w:eastAsia="en-GB"/>
              </w:rPr>
              <w:t>Name up to si</w:t>
            </w:r>
            <w:r>
              <w:rPr>
                <w:bCs/>
                <w:kern w:val="24"/>
                <w:sz w:val="16"/>
                <w:szCs w:val="16"/>
                <w:lang w:eastAsia="en-GB"/>
              </w:rPr>
              <w:t xml:space="preserve">x cities in </w:t>
            </w:r>
            <w:r w:rsidRPr="00962DEC">
              <w:rPr>
                <w:bCs/>
                <w:kern w:val="24"/>
                <w:sz w:val="16"/>
                <w:szCs w:val="16"/>
                <w:lang w:eastAsia="en-GB"/>
              </w:rPr>
              <w:t>the UK and locate them on a map. Locate and name some of main islands that surround the UK?</w:t>
            </w:r>
          </w:p>
        </w:tc>
      </w:tr>
      <w:tr w:rsidR="001A4213" w:rsidRPr="00962DEC" w:rsidTr="001A4213">
        <w:trPr>
          <w:trHeight w:val="313"/>
        </w:trPr>
        <w:tc>
          <w:tcPr>
            <w:tcW w:w="1847" w:type="dxa"/>
            <w:vMerge w:val="restart"/>
            <w:shd w:val="clear" w:color="auto" w:fill="auto"/>
          </w:tcPr>
          <w:p w:rsidR="001A4213" w:rsidRPr="00962DEC" w:rsidRDefault="001A4213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Music</w:t>
            </w:r>
          </w:p>
        </w:tc>
        <w:tc>
          <w:tcPr>
            <w:tcW w:w="14279" w:type="dxa"/>
            <w:gridSpan w:val="10"/>
            <w:shd w:val="clear" w:color="auto" w:fill="auto"/>
          </w:tcPr>
          <w:p w:rsidR="001A4213" w:rsidRPr="00962DEC" w:rsidRDefault="001A4213" w:rsidP="00962DEC">
            <w:pPr>
              <w:jc w:val="center"/>
              <w:rPr>
                <w:sz w:val="16"/>
                <w:szCs w:val="16"/>
              </w:rPr>
            </w:pPr>
            <w:r w:rsidRPr="00962DEC">
              <w:rPr>
                <w:b/>
                <w:sz w:val="16"/>
                <w:szCs w:val="16"/>
              </w:rPr>
              <w:t>Performing</w:t>
            </w:r>
            <w:r w:rsidRPr="00962DEC">
              <w:rPr>
                <w:sz w:val="16"/>
                <w:szCs w:val="16"/>
              </w:rPr>
              <w:t xml:space="preserve"> –Rhythm, pattern, pitch   </w:t>
            </w:r>
            <w:r w:rsidRPr="00962DEC">
              <w:rPr>
                <w:b/>
                <w:sz w:val="16"/>
                <w:szCs w:val="16"/>
              </w:rPr>
              <w:t xml:space="preserve"> Composing</w:t>
            </w:r>
            <w:r w:rsidRPr="00962DEC">
              <w:rPr>
                <w:sz w:val="16"/>
                <w:szCs w:val="16"/>
              </w:rPr>
              <w:t xml:space="preserve"> –standard notation, recording, interpreting   </w:t>
            </w:r>
            <w:r w:rsidRPr="00962DEC">
              <w:rPr>
                <w:b/>
                <w:sz w:val="16"/>
                <w:szCs w:val="16"/>
              </w:rPr>
              <w:t>Appraising</w:t>
            </w:r>
            <w:r w:rsidRPr="00962DEC">
              <w:rPr>
                <w:sz w:val="16"/>
                <w:szCs w:val="16"/>
              </w:rPr>
              <w:t xml:space="preserve"> –describe and identify character, purpose and style of music</w:t>
            </w:r>
          </w:p>
        </w:tc>
      </w:tr>
      <w:tr w:rsidR="001A4213" w:rsidRPr="00962DEC" w:rsidTr="00590B70">
        <w:trPr>
          <w:trHeight w:val="313"/>
        </w:trPr>
        <w:tc>
          <w:tcPr>
            <w:tcW w:w="1847" w:type="dxa"/>
            <w:vMerge/>
            <w:shd w:val="clear" w:color="auto" w:fill="auto"/>
          </w:tcPr>
          <w:p w:rsidR="001A4213" w:rsidRPr="00962DEC" w:rsidRDefault="001A4213" w:rsidP="00962DEC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performance Exploring composition</w:t>
            </w:r>
          </w:p>
        </w:tc>
        <w:tc>
          <w:tcPr>
            <w:tcW w:w="2539" w:type="dxa"/>
            <w:shd w:val="clear" w:color="auto" w:fill="auto"/>
          </w:tcPr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sounds</w:t>
            </w:r>
          </w:p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structure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beat</w:t>
            </w:r>
          </w:p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pitch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structure</w:t>
            </w:r>
          </w:p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pitch</w:t>
            </w:r>
          </w:p>
        </w:tc>
        <w:tc>
          <w:tcPr>
            <w:tcW w:w="2616" w:type="dxa"/>
            <w:shd w:val="clear" w:color="auto" w:fill="auto"/>
          </w:tcPr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composition</w:t>
            </w:r>
          </w:p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beat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notation</w:t>
            </w:r>
          </w:p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performance</w:t>
            </w:r>
          </w:p>
        </w:tc>
      </w:tr>
      <w:tr w:rsidR="00886E34" w:rsidRPr="00962DEC" w:rsidTr="00590B70">
        <w:trPr>
          <w:trHeight w:val="696"/>
        </w:trPr>
        <w:tc>
          <w:tcPr>
            <w:tcW w:w="1847" w:type="dxa"/>
            <w:tcBorders>
              <w:bottom w:val="single" w:sz="4" w:space="0" w:color="auto"/>
            </w:tcBorders>
          </w:tcPr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PE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</w:tcPr>
          <w:p w:rsidR="00A66E6B" w:rsidRPr="00962DEC" w:rsidRDefault="00962DEC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Swimming/ Games Ball Handling Skills</w:t>
            </w:r>
          </w:p>
          <w:p w:rsidR="00A66E6B" w:rsidRPr="001A4213" w:rsidRDefault="00A66E6B" w:rsidP="001A4213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Gymnastics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A66E6B" w:rsidRPr="00962DEC" w:rsidRDefault="00A66E6B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Bench</w:t>
            </w:r>
            <w:r w:rsidR="001A4213">
              <w:rPr>
                <w:sz w:val="16"/>
                <w:szCs w:val="16"/>
              </w:rPr>
              <w:t xml:space="preserve"> </w:t>
            </w:r>
            <w:r w:rsidRPr="00962DEC">
              <w:rPr>
                <w:sz w:val="16"/>
                <w:szCs w:val="16"/>
              </w:rPr>
              <w:t>ball</w:t>
            </w:r>
          </w:p>
          <w:p w:rsidR="00A66E6B" w:rsidRPr="00962DEC" w:rsidRDefault="00A66E6B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Gymnastics</w:t>
            </w:r>
          </w:p>
          <w:p w:rsidR="00A66E6B" w:rsidRPr="00962DEC" w:rsidRDefault="00A66E6B" w:rsidP="00962DE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66E6B" w:rsidRPr="00962DEC" w:rsidRDefault="00A66E6B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Dance</w:t>
            </w:r>
          </w:p>
          <w:p w:rsidR="00A66E6B" w:rsidRPr="00962DEC" w:rsidRDefault="00A66E6B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Hockey</w:t>
            </w:r>
          </w:p>
          <w:p w:rsidR="00A66E6B" w:rsidRPr="00962DEC" w:rsidRDefault="00A66E6B" w:rsidP="00962DEC">
            <w:pPr>
              <w:spacing w:line="260" w:lineRule="exact"/>
              <w:ind w:left="144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A66E6B" w:rsidRPr="00962DEC" w:rsidRDefault="00A66E6B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Tennis</w:t>
            </w:r>
          </w:p>
          <w:p w:rsidR="00A66E6B" w:rsidRPr="00962DEC" w:rsidRDefault="00962DEC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OAA/</w:t>
            </w:r>
            <w:r w:rsidR="00D75691" w:rsidRPr="00962DEC">
              <w:rPr>
                <w:sz w:val="16"/>
                <w:szCs w:val="16"/>
              </w:rPr>
              <w:t>Speed Stacking</w:t>
            </w:r>
          </w:p>
          <w:p w:rsidR="00D3434C" w:rsidRPr="00962DEC" w:rsidRDefault="00D3434C" w:rsidP="00962DEC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A66E6B" w:rsidRPr="00962DEC" w:rsidRDefault="00A66E6B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Netball</w:t>
            </w:r>
          </w:p>
          <w:p w:rsidR="00A66E6B" w:rsidRPr="00962DEC" w:rsidRDefault="00A66E6B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Athletics/Swimming</w:t>
            </w:r>
          </w:p>
          <w:p w:rsidR="00A66E6B" w:rsidRPr="00962DEC" w:rsidRDefault="00A66E6B" w:rsidP="00962DEC">
            <w:pPr>
              <w:rPr>
                <w:sz w:val="16"/>
                <w:szCs w:val="16"/>
              </w:rPr>
            </w:pPr>
          </w:p>
          <w:p w:rsidR="00A66E6B" w:rsidRPr="00962DEC" w:rsidRDefault="00A66E6B" w:rsidP="00962DEC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:rsidR="00A66E6B" w:rsidRPr="00962DEC" w:rsidRDefault="00A66E6B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Swimming</w:t>
            </w:r>
          </w:p>
          <w:p w:rsidR="00A66E6B" w:rsidRPr="00962DEC" w:rsidRDefault="00962DEC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 xml:space="preserve">Striking and Fielding - </w:t>
            </w:r>
            <w:proofErr w:type="spellStart"/>
            <w:r w:rsidR="00A66E6B" w:rsidRPr="00962DEC">
              <w:rPr>
                <w:sz w:val="16"/>
                <w:szCs w:val="16"/>
              </w:rPr>
              <w:t>Rounders</w:t>
            </w:r>
            <w:proofErr w:type="spellEnd"/>
          </w:p>
        </w:tc>
      </w:tr>
      <w:tr w:rsidR="00590B70" w:rsidRPr="00962DEC" w:rsidTr="00182E7F">
        <w:trPr>
          <w:trHeight w:val="274"/>
        </w:trPr>
        <w:tc>
          <w:tcPr>
            <w:tcW w:w="1847" w:type="dxa"/>
            <w:shd w:val="clear" w:color="auto" w:fill="auto"/>
          </w:tcPr>
          <w:p w:rsidR="00590B70" w:rsidRPr="00962DEC" w:rsidRDefault="00590B70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RE</w:t>
            </w:r>
          </w:p>
        </w:tc>
        <w:tc>
          <w:tcPr>
            <w:tcW w:w="4782" w:type="dxa"/>
            <w:gridSpan w:val="3"/>
          </w:tcPr>
          <w:p w:rsidR="00590B70" w:rsidRPr="00590B70" w:rsidRDefault="00590B70" w:rsidP="00DA2660">
            <w:pPr>
              <w:jc w:val="center"/>
              <w:rPr>
                <w:b/>
                <w:sz w:val="16"/>
                <w:szCs w:val="16"/>
              </w:rPr>
            </w:pPr>
            <w:r w:rsidRPr="00590B70">
              <w:rPr>
                <w:b/>
                <w:sz w:val="16"/>
                <w:szCs w:val="16"/>
              </w:rPr>
              <w:t>Gospel 2a.4</w:t>
            </w:r>
          </w:p>
          <w:p w:rsidR="00590B70" w:rsidRPr="00590B70" w:rsidRDefault="00590B70" w:rsidP="00DA2660">
            <w:pPr>
              <w:rPr>
                <w:sz w:val="16"/>
                <w:szCs w:val="16"/>
              </w:rPr>
            </w:pPr>
            <w:r w:rsidRPr="00590B70">
              <w:rPr>
                <w:sz w:val="16"/>
                <w:szCs w:val="16"/>
              </w:rPr>
              <w:t>What kind of world did Jesus want?</w:t>
            </w:r>
          </w:p>
        </w:tc>
        <w:tc>
          <w:tcPr>
            <w:tcW w:w="2268" w:type="dxa"/>
            <w:gridSpan w:val="2"/>
          </w:tcPr>
          <w:p w:rsidR="00590B70" w:rsidRPr="00590B70" w:rsidRDefault="00590B70" w:rsidP="00590B70">
            <w:pPr>
              <w:jc w:val="center"/>
              <w:rPr>
                <w:b/>
                <w:sz w:val="16"/>
                <w:szCs w:val="16"/>
              </w:rPr>
            </w:pPr>
            <w:r w:rsidRPr="00590B70">
              <w:rPr>
                <w:b/>
                <w:sz w:val="16"/>
                <w:szCs w:val="16"/>
              </w:rPr>
              <w:t>Incarnation 2a.3</w:t>
            </w:r>
          </w:p>
          <w:p w:rsidR="00590B70" w:rsidRPr="00590B70" w:rsidRDefault="00590B70" w:rsidP="00590B70">
            <w:pPr>
              <w:rPr>
                <w:sz w:val="16"/>
                <w:szCs w:val="16"/>
              </w:rPr>
            </w:pPr>
            <w:r w:rsidRPr="00590B70">
              <w:rPr>
                <w:sz w:val="16"/>
                <w:szCs w:val="16"/>
              </w:rPr>
              <w:t>What is the Trinity?</w:t>
            </w:r>
          </w:p>
        </w:tc>
        <w:tc>
          <w:tcPr>
            <w:tcW w:w="2233" w:type="dxa"/>
            <w:gridSpan w:val="2"/>
          </w:tcPr>
          <w:p w:rsidR="00590B70" w:rsidRPr="00590B70" w:rsidRDefault="00590B70" w:rsidP="00590B70">
            <w:pPr>
              <w:jc w:val="center"/>
              <w:rPr>
                <w:b/>
                <w:sz w:val="16"/>
                <w:szCs w:val="16"/>
              </w:rPr>
            </w:pPr>
            <w:r w:rsidRPr="00590B70">
              <w:rPr>
                <w:b/>
                <w:sz w:val="16"/>
                <w:szCs w:val="16"/>
              </w:rPr>
              <w:t>Salvation 2a.5</w:t>
            </w:r>
          </w:p>
          <w:p w:rsidR="00590B70" w:rsidRPr="00590B70" w:rsidRDefault="00590B70" w:rsidP="00590B70">
            <w:pPr>
              <w:jc w:val="center"/>
              <w:rPr>
                <w:sz w:val="16"/>
                <w:szCs w:val="16"/>
              </w:rPr>
            </w:pPr>
            <w:r w:rsidRPr="00590B70">
              <w:rPr>
                <w:sz w:val="16"/>
                <w:szCs w:val="16"/>
              </w:rPr>
              <w:t xml:space="preserve">Why do Christians call the day Jesus died ‘Good Friday?’ </w:t>
            </w:r>
          </w:p>
          <w:p w:rsidR="00590B70" w:rsidRPr="00590B70" w:rsidRDefault="00590B70" w:rsidP="00590B70">
            <w:pPr>
              <w:rPr>
                <w:sz w:val="16"/>
                <w:szCs w:val="16"/>
              </w:rPr>
            </w:pPr>
            <w:r w:rsidRPr="00590B70">
              <w:rPr>
                <w:color w:val="FF0000"/>
                <w:sz w:val="16"/>
                <w:szCs w:val="16"/>
              </w:rPr>
              <w:lastRenderedPageBreak/>
              <w:t>Digging deeper activities</w:t>
            </w:r>
          </w:p>
        </w:tc>
        <w:tc>
          <w:tcPr>
            <w:tcW w:w="4996" w:type="dxa"/>
            <w:gridSpan w:val="3"/>
          </w:tcPr>
          <w:p w:rsidR="00590B70" w:rsidRPr="00590B70" w:rsidRDefault="00590B70" w:rsidP="00590B70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90B70">
              <w:rPr>
                <w:b/>
                <w:color w:val="002060"/>
                <w:sz w:val="16"/>
                <w:szCs w:val="16"/>
              </w:rPr>
              <w:lastRenderedPageBreak/>
              <w:t>Judaism</w:t>
            </w:r>
          </w:p>
          <w:p w:rsidR="00590B70" w:rsidRPr="00590B70" w:rsidRDefault="00590B70" w:rsidP="00590B70">
            <w:pPr>
              <w:jc w:val="center"/>
              <w:rPr>
                <w:sz w:val="16"/>
                <w:szCs w:val="16"/>
              </w:rPr>
            </w:pPr>
            <w:r w:rsidRPr="00590B70">
              <w:rPr>
                <w:sz w:val="16"/>
                <w:szCs w:val="16"/>
              </w:rPr>
              <w:t>What is important about being part of God’s family?</w:t>
            </w:r>
          </w:p>
          <w:p w:rsidR="00590B70" w:rsidRPr="00590B70" w:rsidRDefault="00590B70" w:rsidP="00590B70">
            <w:pPr>
              <w:jc w:val="center"/>
              <w:rPr>
                <w:sz w:val="16"/>
                <w:szCs w:val="16"/>
              </w:rPr>
            </w:pPr>
            <w:r w:rsidRPr="00590B70">
              <w:rPr>
                <w:sz w:val="16"/>
                <w:szCs w:val="16"/>
              </w:rPr>
              <w:t>Worship- what do Jews believe?</w:t>
            </w:r>
          </w:p>
          <w:p w:rsidR="00590B70" w:rsidRPr="00590B70" w:rsidRDefault="00590B70" w:rsidP="00962DEC">
            <w:pPr>
              <w:rPr>
                <w:sz w:val="16"/>
                <w:szCs w:val="16"/>
              </w:rPr>
            </w:pPr>
          </w:p>
        </w:tc>
      </w:tr>
      <w:tr w:rsidR="00886E34" w:rsidRPr="00962DEC" w:rsidTr="00590B70">
        <w:trPr>
          <w:trHeight w:val="347"/>
        </w:trPr>
        <w:tc>
          <w:tcPr>
            <w:tcW w:w="1847" w:type="dxa"/>
          </w:tcPr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lastRenderedPageBreak/>
              <w:t>PSHCE</w:t>
            </w:r>
          </w:p>
        </w:tc>
        <w:tc>
          <w:tcPr>
            <w:tcW w:w="2243" w:type="dxa"/>
            <w:gridSpan w:val="2"/>
          </w:tcPr>
          <w:p w:rsidR="005929D3" w:rsidRPr="005929D3" w:rsidRDefault="005929D3" w:rsidP="005929D3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Myself and My Relationships 10</w:t>
            </w:r>
          </w:p>
          <w:p w:rsidR="005929D3" w:rsidRPr="005929D3" w:rsidRDefault="005929D3" w:rsidP="005929D3">
            <w:pPr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My Emotions (GTBM)</w:t>
            </w:r>
          </w:p>
          <w:p w:rsidR="005929D3" w:rsidRPr="005929D3" w:rsidRDefault="005929D3" w:rsidP="005929D3">
            <w:pPr>
              <w:rPr>
                <w:rFonts w:cs="DejaVuLGCSansCondensed-Bold"/>
                <w:bCs/>
                <w:sz w:val="16"/>
                <w:szCs w:val="16"/>
              </w:rPr>
            </w:pPr>
          </w:p>
          <w:p w:rsidR="005929D3" w:rsidRPr="005929D3" w:rsidRDefault="005929D3" w:rsidP="005929D3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Citizenship 8</w:t>
            </w:r>
          </w:p>
          <w:p w:rsidR="007A14A9" w:rsidRPr="005929D3" w:rsidRDefault="005929D3" w:rsidP="005929D3">
            <w:pPr>
              <w:rPr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Rights, Rules and Responsibilities (NB)</w:t>
            </w:r>
          </w:p>
        </w:tc>
        <w:tc>
          <w:tcPr>
            <w:tcW w:w="2539" w:type="dxa"/>
          </w:tcPr>
          <w:p w:rsidR="005929D3" w:rsidRPr="005929D3" w:rsidRDefault="005929D3" w:rsidP="005929D3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Citizenship 6</w:t>
            </w:r>
          </w:p>
          <w:p w:rsidR="007A14A9" w:rsidRPr="005929D3" w:rsidRDefault="005929D3" w:rsidP="005929D3">
            <w:pPr>
              <w:rPr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Working Together (GFG)</w:t>
            </w:r>
          </w:p>
        </w:tc>
        <w:tc>
          <w:tcPr>
            <w:tcW w:w="2268" w:type="dxa"/>
            <w:gridSpan w:val="2"/>
          </w:tcPr>
          <w:p w:rsidR="005929D3" w:rsidRPr="005929D3" w:rsidRDefault="005929D3" w:rsidP="005929D3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Economic Wellbeing 2</w:t>
            </w:r>
          </w:p>
          <w:p w:rsidR="007A14A9" w:rsidRPr="005929D3" w:rsidRDefault="005929D3" w:rsidP="005929D3">
            <w:pPr>
              <w:rPr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Financial Capability</w:t>
            </w:r>
          </w:p>
        </w:tc>
        <w:tc>
          <w:tcPr>
            <w:tcW w:w="2233" w:type="dxa"/>
            <w:gridSpan w:val="2"/>
          </w:tcPr>
          <w:p w:rsidR="005929D3" w:rsidRPr="005929D3" w:rsidRDefault="005929D3" w:rsidP="005929D3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Healthy and Safer Lifestyles 16</w:t>
            </w:r>
          </w:p>
          <w:p w:rsidR="005929D3" w:rsidRPr="005929D3" w:rsidRDefault="005929D3" w:rsidP="005929D3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Personal Safety</w:t>
            </w:r>
          </w:p>
          <w:p w:rsidR="007A14A9" w:rsidRPr="005929D3" w:rsidRDefault="007A14A9" w:rsidP="00962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6" w:type="dxa"/>
          </w:tcPr>
          <w:p w:rsidR="005929D3" w:rsidRPr="005929D3" w:rsidRDefault="005929D3" w:rsidP="005929D3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Myself and My Relationships 13</w:t>
            </w:r>
          </w:p>
          <w:p w:rsidR="005929D3" w:rsidRPr="005929D3" w:rsidRDefault="005929D3" w:rsidP="005929D3">
            <w:pPr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Managing Change (R,C)</w:t>
            </w:r>
          </w:p>
          <w:p w:rsidR="005929D3" w:rsidRPr="005929D3" w:rsidRDefault="005929D3" w:rsidP="005929D3">
            <w:pPr>
              <w:rPr>
                <w:rFonts w:cs="DejaVuLGCSansCondensed-Bold"/>
                <w:bCs/>
                <w:sz w:val="16"/>
                <w:szCs w:val="16"/>
              </w:rPr>
            </w:pPr>
          </w:p>
          <w:p w:rsidR="005929D3" w:rsidRPr="005929D3" w:rsidRDefault="005929D3" w:rsidP="005929D3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Healthy and Safer Lifestyles 15</w:t>
            </w:r>
          </w:p>
          <w:p w:rsidR="007A14A9" w:rsidRPr="005929D3" w:rsidRDefault="005929D3" w:rsidP="005929D3">
            <w:pPr>
              <w:rPr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Drug Education</w:t>
            </w:r>
          </w:p>
        </w:tc>
        <w:tc>
          <w:tcPr>
            <w:tcW w:w="2380" w:type="dxa"/>
            <w:gridSpan w:val="2"/>
          </w:tcPr>
          <w:p w:rsidR="005929D3" w:rsidRPr="005929D3" w:rsidRDefault="005929D3" w:rsidP="005929D3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Healthy and Safer Lifestyles 13</w:t>
            </w:r>
          </w:p>
          <w:p w:rsidR="007A14A9" w:rsidRPr="005929D3" w:rsidRDefault="005929D3" w:rsidP="005929D3">
            <w:pPr>
              <w:rPr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Sex and Relationships Education (3)</w:t>
            </w:r>
          </w:p>
        </w:tc>
      </w:tr>
      <w:tr w:rsidR="00886E34" w:rsidRPr="0003439A" w:rsidTr="00590B70">
        <w:trPr>
          <w:trHeight w:val="254"/>
        </w:trPr>
        <w:tc>
          <w:tcPr>
            <w:tcW w:w="1847" w:type="dxa"/>
          </w:tcPr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French</w:t>
            </w:r>
          </w:p>
        </w:tc>
        <w:tc>
          <w:tcPr>
            <w:tcW w:w="2243" w:type="dxa"/>
            <w:gridSpan w:val="2"/>
          </w:tcPr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Greetings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Culture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Instructions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Animals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Numbers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Plurals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connectives</w:t>
            </w:r>
          </w:p>
        </w:tc>
        <w:tc>
          <w:tcPr>
            <w:tcW w:w="2539" w:type="dxa"/>
          </w:tcPr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Gender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Story telling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Describe myself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Story reading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Christmas</w:t>
            </w:r>
          </w:p>
        </w:tc>
        <w:tc>
          <w:tcPr>
            <w:tcW w:w="2268" w:type="dxa"/>
            <w:gridSpan w:val="2"/>
          </w:tcPr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Colours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Opinions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Adjectival word order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Word order and opinions</w:t>
            </w:r>
          </w:p>
          <w:p w:rsidR="00C266FD" w:rsidRPr="00962DEC" w:rsidRDefault="00C266FD" w:rsidP="00962DEC">
            <w:pPr>
              <w:rPr>
                <w:sz w:val="16"/>
                <w:szCs w:val="16"/>
                <w:vertAlign w:val="superscript"/>
              </w:rPr>
            </w:pPr>
            <w:r w:rsidRPr="00962DEC">
              <w:rPr>
                <w:sz w:val="16"/>
                <w:szCs w:val="16"/>
              </w:rPr>
              <w:t>Stories</w:t>
            </w:r>
          </w:p>
        </w:tc>
        <w:tc>
          <w:tcPr>
            <w:tcW w:w="2233" w:type="dxa"/>
            <w:gridSpan w:val="2"/>
          </w:tcPr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Numbers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Age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Definite and indefinite articles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Easter</w:t>
            </w:r>
          </w:p>
        </w:tc>
        <w:tc>
          <w:tcPr>
            <w:tcW w:w="2616" w:type="dxa"/>
          </w:tcPr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Useful phrases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Connectives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Stories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proofErr w:type="spellStart"/>
            <w:r w:rsidRPr="00962DEC">
              <w:rPr>
                <w:sz w:val="16"/>
                <w:szCs w:val="16"/>
              </w:rPr>
              <w:t>Aussi</w:t>
            </w:r>
            <w:proofErr w:type="spellEnd"/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Numbers 1-15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Days of the week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Revision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Assessments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performance</w:t>
            </w:r>
          </w:p>
        </w:tc>
      </w:tr>
    </w:tbl>
    <w:p w:rsidR="00BB29C8" w:rsidRPr="0003439A" w:rsidRDefault="00BB29C8" w:rsidP="00962DEC">
      <w:pPr>
        <w:rPr>
          <w:rFonts w:ascii="Times New Roman" w:hAnsi="Times New Roman"/>
          <w:vanish/>
          <w:sz w:val="20"/>
          <w:szCs w:val="20"/>
        </w:rPr>
      </w:pPr>
    </w:p>
    <w:sectPr w:rsidR="00BB29C8" w:rsidRPr="0003439A" w:rsidSect="002C6647">
      <w:footerReference w:type="default" r:id="rId8"/>
      <w:pgSz w:w="16838" w:h="11906" w:orient="landscape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28" w:rsidRDefault="000C5528">
      <w:r>
        <w:separator/>
      </w:r>
    </w:p>
  </w:endnote>
  <w:endnote w:type="continuationSeparator" w:id="0">
    <w:p w:rsidR="000C5528" w:rsidRDefault="000C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LGCSans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15" w:rsidRDefault="00E24515">
    <w:pPr>
      <w:pStyle w:val="Footer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28" w:rsidRDefault="000C5528">
      <w:r>
        <w:separator/>
      </w:r>
    </w:p>
  </w:footnote>
  <w:footnote w:type="continuationSeparator" w:id="0">
    <w:p w:rsidR="000C5528" w:rsidRDefault="000C5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165"/>
    <w:multiLevelType w:val="hybridMultilevel"/>
    <w:tmpl w:val="FB16453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75787"/>
    <w:multiLevelType w:val="hybridMultilevel"/>
    <w:tmpl w:val="4C38954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85BC5"/>
    <w:multiLevelType w:val="hybridMultilevel"/>
    <w:tmpl w:val="3200A736"/>
    <w:lvl w:ilvl="0" w:tplc="A0CC60B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1530B"/>
    <w:multiLevelType w:val="hybridMultilevel"/>
    <w:tmpl w:val="A88A399C"/>
    <w:lvl w:ilvl="0" w:tplc="9F422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26B64"/>
    <w:multiLevelType w:val="hybridMultilevel"/>
    <w:tmpl w:val="DC34352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507F4"/>
    <w:multiLevelType w:val="hybridMultilevel"/>
    <w:tmpl w:val="345070B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6E3177"/>
    <w:multiLevelType w:val="hybridMultilevel"/>
    <w:tmpl w:val="B21E9AA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E3"/>
    <w:rsid w:val="00000558"/>
    <w:rsid w:val="000006FB"/>
    <w:rsid w:val="000024A1"/>
    <w:rsid w:val="0001234E"/>
    <w:rsid w:val="00014ECC"/>
    <w:rsid w:val="00015C71"/>
    <w:rsid w:val="000163E8"/>
    <w:rsid w:val="000163F7"/>
    <w:rsid w:val="00022F80"/>
    <w:rsid w:val="000274E5"/>
    <w:rsid w:val="0003439A"/>
    <w:rsid w:val="00034C40"/>
    <w:rsid w:val="00043D53"/>
    <w:rsid w:val="0004597C"/>
    <w:rsid w:val="00047DAA"/>
    <w:rsid w:val="00067A34"/>
    <w:rsid w:val="00080D88"/>
    <w:rsid w:val="00082303"/>
    <w:rsid w:val="000836E0"/>
    <w:rsid w:val="000875AF"/>
    <w:rsid w:val="000879FE"/>
    <w:rsid w:val="000918E1"/>
    <w:rsid w:val="0009212F"/>
    <w:rsid w:val="00095347"/>
    <w:rsid w:val="000A3512"/>
    <w:rsid w:val="000A7A94"/>
    <w:rsid w:val="000B26A5"/>
    <w:rsid w:val="000B7810"/>
    <w:rsid w:val="000B784B"/>
    <w:rsid w:val="000C46EA"/>
    <w:rsid w:val="000C5528"/>
    <w:rsid w:val="000C5E2C"/>
    <w:rsid w:val="000C607A"/>
    <w:rsid w:val="000F0412"/>
    <w:rsid w:val="000F4D76"/>
    <w:rsid w:val="000F7DDA"/>
    <w:rsid w:val="00101DCC"/>
    <w:rsid w:val="00116C7A"/>
    <w:rsid w:val="00121B20"/>
    <w:rsid w:val="00126ECB"/>
    <w:rsid w:val="0013018D"/>
    <w:rsid w:val="00134999"/>
    <w:rsid w:val="001479DA"/>
    <w:rsid w:val="001550A5"/>
    <w:rsid w:val="00163699"/>
    <w:rsid w:val="0018007B"/>
    <w:rsid w:val="00184061"/>
    <w:rsid w:val="00186372"/>
    <w:rsid w:val="00197946"/>
    <w:rsid w:val="001A4213"/>
    <w:rsid w:val="001A737D"/>
    <w:rsid w:val="001A7970"/>
    <w:rsid w:val="001B0C5D"/>
    <w:rsid w:val="001C0DC4"/>
    <w:rsid w:val="001D10C7"/>
    <w:rsid w:val="001D2221"/>
    <w:rsid w:val="001D2D05"/>
    <w:rsid w:val="001D4ADE"/>
    <w:rsid w:val="001D7134"/>
    <w:rsid w:val="001E0716"/>
    <w:rsid w:val="001F22D6"/>
    <w:rsid w:val="001F6ADB"/>
    <w:rsid w:val="00202AB3"/>
    <w:rsid w:val="00210D5A"/>
    <w:rsid w:val="00213E3C"/>
    <w:rsid w:val="00225C8C"/>
    <w:rsid w:val="00233C12"/>
    <w:rsid w:val="00233C15"/>
    <w:rsid w:val="00242A9D"/>
    <w:rsid w:val="002453FB"/>
    <w:rsid w:val="00246521"/>
    <w:rsid w:val="00252CD5"/>
    <w:rsid w:val="00261A63"/>
    <w:rsid w:val="00265265"/>
    <w:rsid w:val="00272C72"/>
    <w:rsid w:val="00283A7B"/>
    <w:rsid w:val="0029294E"/>
    <w:rsid w:val="002A35DF"/>
    <w:rsid w:val="002A63AB"/>
    <w:rsid w:val="002B0745"/>
    <w:rsid w:val="002C4322"/>
    <w:rsid w:val="002C6647"/>
    <w:rsid w:val="002C755B"/>
    <w:rsid w:val="002D0537"/>
    <w:rsid w:val="002D0D52"/>
    <w:rsid w:val="002D2F77"/>
    <w:rsid w:val="002F45EC"/>
    <w:rsid w:val="00316E28"/>
    <w:rsid w:val="003225A2"/>
    <w:rsid w:val="00322F63"/>
    <w:rsid w:val="0032414D"/>
    <w:rsid w:val="00327401"/>
    <w:rsid w:val="0033097C"/>
    <w:rsid w:val="003316F1"/>
    <w:rsid w:val="00351F9A"/>
    <w:rsid w:val="0035274F"/>
    <w:rsid w:val="0035548F"/>
    <w:rsid w:val="003648AB"/>
    <w:rsid w:val="0036791C"/>
    <w:rsid w:val="00372577"/>
    <w:rsid w:val="00373177"/>
    <w:rsid w:val="00373515"/>
    <w:rsid w:val="00375F15"/>
    <w:rsid w:val="00383C34"/>
    <w:rsid w:val="00391B33"/>
    <w:rsid w:val="00393875"/>
    <w:rsid w:val="003A29FD"/>
    <w:rsid w:val="003C112A"/>
    <w:rsid w:val="003D103D"/>
    <w:rsid w:val="003D46D5"/>
    <w:rsid w:val="003E2D99"/>
    <w:rsid w:val="003F652A"/>
    <w:rsid w:val="00400148"/>
    <w:rsid w:val="00403BD8"/>
    <w:rsid w:val="004078B4"/>
    <w:rsid w:val="00410A80"/>
    <w:rsid w:val="00413E1E"/>
    <w:rsid w:val="00417D1B"/>
    <w:rsid w:val="00435BF9"/>
    <w:rsid w:val="004470B1"/>
    <w:rsid w:val="0045085E"/>
    <w:rsid w:val="00452DE1"/>
    <w:rsid w:val="00453D25"/>
    <w:rsid w:val="0047082E"/>
    <w:rsid w:val="00471C55"/>
    <w:rsid w:val="00474A87"/>
    <w:rsid w:val="004970DC"/>
    <w:rsid w:val="004B598A"/>
    <w:rsid w:val="004D0710"/>
    <w:rsid w:val="004D1C9A"/>
    <w:rsid w:val="004D245E"/>
    <w:rsid w:val="004D71F2"/>
    <w:rsid w:val="004F6855"/>
    <w:rsid w:val="005012FE"/>
    <w:rsid w:val="00504632"/>
    <w:rsid w:val="005228CE"/>
    <w:rsid w:val="0052300B"/>
    <w:rsid w:val="0052582D"/>
    <w:rsid w:val="005269D6"/>
    <w:rsid w:val="0053637A"/>
    <w:rsid w:val="00540178"/>
    <w:rsid w:val="005418B1"/>
    <w:rsid w:val="0054614E"/>
    <w:rsid w:val="00550698"/>
    <w:rsid w:val="00551A00"/>
    <w:rsid w:val="00553716"/>
    <w:rsid w:val="00562785"/>
    <w:rsid w:val="00563043"/>
    <w:rsid w:val="00564794"/>
    <w:rsid w:val="00574625"/>
    <w:rsid w:val="005873F3"/>
    <w:rsid w:val="00590B70"/>
    <w:rsid w:val="005929D3"/>
    <w:rsid w:val="00593882"/>
    <w:rsid w:val="005950E4"/>
    <w:rsid w:val="0059526F"/>
    <w:rsid w:val="00595FF8"/>
    <w:rsid w:val="00596616"/>
    <w:rsid w:val="005A12BC"/>
    <w:rsid w:val="005A28C8"/>
    <w:rsid w:val="005A73EE"/>
    <w:rsid w:val="005B028A"/>
    <w:rsid w:val="005B0E6C"/>
    <w:rsid w:val="005B2E9E"/>
    <w:rsid w:val="005B6F1F"/>
    <w:rsid w:val="005C63F0"/>
    <w:rsid w:val="005D1846"/>
    <w:rsid w:val="005D3545"/>
    <w:rsid w:val="005D4EB3"/>
    <w:rsid w:val="005E31DF"/>
    <w:rsid w:val="005E6EB3"/>
    <w:rsid w:val="005F060E"/>
    <w:rsid w:val="005F4130"/>
    <w:rsid w:val="00604707"/>
    <w:rsid w:val="006215BF"/>
    <w:rsid w:val="00623259"/>
    <w:rsid w:val="0062397C"/>
    <w:rsid w:val="00631DD2"/>
    <w:rsid w:val="00632E71"/>
    <w:rsid w:val="0064378C"/>
    <w:rsid w:val="006444CE"/>
    <w:rsid w:val="0064570D"/>
    <w:rsid w:val="00645AC0"/>
    <w:rsid w:val="00651A54"/>
    <w:rsid w:val="00652989"/>
    <w:rsid w:val="00653284"/>
    <w:rsid w:val="00673C4B"/>
    <w:rsid w:val="0067542D"/>
    <w:rsid w:val="00692E01"/>
    <w:rsid w:val="00694B41"/>
    <w:rsid w:val="00695E3A"/>
    <w:rsid w:val="006A181B"/>
    <w:rsid w:val="006A6735"/>
    <w:rsid w:val="006B1443"/>
    <w:rsid w:val="006B6557"/>
    <w:rsid w:val="006B6D82"/>
    <w:rsid w:val="006B7014"/>
    <w:rsid w:val="006C72E6"/>
    <w:rsid w:val="006D3642"/>
    <w:rsid w:val="006E258D"/>
    <w:rsid w:val="006E58F6"/>
    <w:rsid w:val="006E6484"/>
    <w:rsid w:val="006F4932"/>
    <w:rsid w:val="0070178D"/>
    <w:rsid w:val="0070366B"/>
    <w:rsid w:val="00720229"/>
    <w:rsid w:val="00721D8A"/>
    <w:rsid w:val="00725EDC"/>
    <w:rsid w:val="007267DC"/>
    <w:rsid w:val="00730A66"/>
    <w:rsid w:val="0073349F"/>
    <w:rsid w:val="00743CDF"/>
    <w:rsid w:val="00745F61"/>
    <w:rsid w:val="00746552"/>
    <w:rsid w:val="0075039F"/>
    <w:rsid w:val="007515F8"/>
    <w:rsid w:val="00754D98"/>
    <w:rsid w:val="00756896"/>
    <w:rsid w:val="00780C6F"/>
    <w:rsid w:val="007815A8"/>
    <w:rsid w:val="0078583E"/>
    <w:rsid w:val="007955C3"/>
    <w:rsid w:val="00797FD6"/>
    <w:rsid w:val="007A14A9"/>
    <w:rsid w:val="007A1EE8"/>
    <w:rsid w:val="007B2D79"/>
    <w:rsid w:val="007B3F2B"/>
    <w:rsid w:val="007B5B86"/>
    <w:rsid w:val="007F45F7"/>
    <w:rsid w:val="00800643"/>
    <w:rsid w:val="00807AD8"/>
    <w:rsid w:val="00813E2A"/>
    <w:rsid w:val="00820979"/>
    <w:rsid w:val="00833447"/>
    <w:rsid w:val="00846673"/>
    <w:rsid w:val="00851211"/>
    <w:rsid w:val="00853B22"/>
    <w:rsid w:val="00855CDB"/>
    <w:rsid w:val="00857D8E"/>
    <w:rsid w:val="0086312F"/>
    <w:rsid w:val="00867F30"/>
    <w:rsid w:val="00877DD2"/>
    <w:rsid w:val="00877FA1"/>
    <w:rsid w:val="0088404F"/>
    <w:rsid w:val="00886E34"/>
    <w:rsid w:val="00892321"/>
    <w:rsid w:val="008A0108"/>
    <w:rsid w:val="008A24B0"/>
    <w:rsid w:val="008A421D"/>
    <w:rsid w:val="008A7697"/>
    <w:rsid w:val="008B1D00"/>
    <w:rsid w:val="008B67D0"/>
    <w:rsid w:val="008B7694"/>
    <w:rsid w:val="008E3D71"/>
    <w:rsid w:val="008E72A0"/>
    <w:rsid w:val="008F2B4C"/>
    <w:rsid w:val="00900E7A"/>
    <w:rsid w:val="00901E3C"/>
    <w:rsid w:val="00902D56"/>
    <w:rsid w:val="00913727"/>
    <w:rsid w:val="00916FEB"/>
    <w:rsid w:val="009220F9"/>
    <w:rsid w:val="00925F91"/>
    <w:rsid w:val="00926FDA"/>
    <w:rsid w:val="009409DB"/>
    <w:rsid w:val="00960EDF"/>
    <w:rsid w:val="00962DEC"/>
    <w:rsid w:val="00963861"/>
    <w:rsid w:val="009658FC"/>
    <w:rsid w:val="00965D4F"/>
    <w:rsid w:val="009741F0"/>
    <w:rsid w:val="00975819"/>
    <w:rsid w:val="00977CA7"/>
    <w:rsid w:val="00980EF3"/>
    <w:rsid w:val="00984085"/>
    <w:rsid w:val="009919BA"/>
    <w:rsid w:val="00994474"/>
    <w:rsid w:val="009A192B"/>
    <w:rsid w:val="009A56F3"/>
    <w:rsid w:val="009A5F2C"/>
    <w:rsid w:val="009A6067"/>
    <w:rsid w:val="009B0CDA"/>
    <w:rsid w:val="009B5745"/>
    <w:rsid w:val="009C627F"/>
    <w:rsid w:val="009D31A2"/>
    <w:rsid w:val="009D3D63"/>
    <w:rsid w:val="009D400C"/>
    <w:rsid w:val="009D6016"/>
    <w:rsid w:val="009D6AA6"/>
    <w:rsid w:val="009E005E"/>
    <w:rsid w:val="009E3E10"/>
    <w:rsid w:val="009F243D"/>
    <w:rsid w:val="009F47E6"/>
    <w:rsid w:val="00A026DC"/>
    <w:rsid w:val="00A02AC9"/>
    <w:rsid w:val="00A159D7"/>
    <w:rsid w:val="00A22DAA"/>
    <w:rsid w:val="00A35F40"/>
    <w:rsid w:val="00A37F0E"/>
    <w:rsid w:val="00A500F2"/>
    <w:rsid w:val="00A526D6"/>
    <w:rsid w:val="00A52DAF"/>
    <w:rsid w:val="00A55DC1"/>
    <w:rsid w:val="00A62BD0"/>
    <w:rsid w:val="00A6427F"/>
    <w:rsid w:val="00A64EC8"/>
    <w:rsid w:val="00A66E6B"/>
    <w:rsid w:val="00A75C9A"/>
    <w:rsid w:val="00A7734F"/>
    <w:rsid w:val="00A81401"/>
    <w:rsid w:val="00A83249"/>
    <w:rsid w:val="00A87DD8"/>
    <w:rsid w:val="00A9054B"/>
    <w:rsid w:val="00A90C95"/>
    <w:rsid w:val="00A96486"/>
    <w:rsid w:val="00AA66D6"/>
    <w:rsid w:val="00AB059F"/>
    <w:rsid w:val="00AB3BC6"/>
    <w:rsid w:val="00AB55BB"/>
    <w:rsid w:val="00AC1C8C"/>
    <w:rsid w:val="00AC1D5A"/>
    <w:rsid w:val="00AC25C6"/>
    <w:rsid w:val="00AD0563"/>
    <w:rsid w:val="00AD07E3"/>
    <w:rsid w:val="00AF06DF"/>
    <w:rsid w:val="00AF16A6"/>
    <w:rsid w:val="00B001FF"/>
    <w:rsid w:val="00B034EF"/>
    <w:rsid w:val="00B0614B"/>
    <w:rsid w:val="00B0640F"/>
    <w:rsid w:val="00B111FD"/>
    <w:rsid w:val="00B1157D"/>
    <w:rsid w:val="00B23E6C"/>
    <w:rsid w:val="00B35818"/>
    <w:rsid w:val="00B37A69"/>
    <w:rsid w:val="00B42607"/>
    <w:rsid w:val="00B437B0"/>
    <w:rsid w:val="00B443D5"/>
    <w:rsid w:val="00B45A74"/>
    <w:rsid w:val="00B5152E"/>
    <w:rsid w:val="00B557CA"/>
    <w:rsid w:val="00B60268"/>
    <w:rsid w:val="00B63300"/>
    <w:rsid w:val="00B67251"/>
    <w:rsid w:val="00B67A4A"/>
    <w:rsid w:val="00B70F35"/>
    <w:rsid w:val="00B81E08"/>
    <w:rsid w:val="00B91697"/>
    <w:rsid w:val="00B9232E"/>
    <w:rsid w:val="00BA1872"/>
    <w:rsid w:val="00BA24E8"/>
    <w:rsid w:val="00BA33F4"/>
    <w:rsid w:val="00BA4EFA"/>
    <w:rsid w:val="00BA5E28"/>
    <w:rsid w:val="00BA6461"/>
    <w:rsid w:val="00BA68DC"/>
    <w:rsid w:val="00BB29C8"/>
    <w:rsid w:val="00BB5356"/>
    <w:rsid w:val="00BB63D5"/>
    <w:rsid w:val="00BC2363"/>
    <w:rsid w:val="00BC3148"/>
    <w:rsid w:val="00BC4CF8"/>
    <w:rsid w:val="00BD2C17"/>
    <w:rsid w:val="00BD69B0"/>
    <w:rsid w:val="00BE3348"/>
    <w:rsid w:val="00BE5341"/>
    <w:rsid w:val="00BE5D9C"/>
    <w:rsid w:val="00BF6424"/>
    <w:rsid w:val="00C04C03"/>
    <w:rsid w:val="00C11A26"/>
    <w:rsid w:val="00C266FD"/>
    <w:rsid w:val="00C373D7"/>
    <w:rsid w:val="00C47DEB"/>
    <w:rsid w:val="00C71340"/>
    <w:rsid w:val="00C71FEF"/>
    <w:rsid w:val="00C7595B"/>
    <w:rsid w:val="00C80DFE"/>
    <w:rsid w:val="00C837D9"/>
    <w:rsid w:val="00C900F2"/>
    <w:rsid w:val="00C966E2"/>
    <w:rsid w:val="00C969BB"/>
    <w:rsid w:val="00CA3781"/>
    <w:rsid w:val="00CB30DB"/>
    <w:rsid w:val="00CB5AE5"/>
    <w:rsid w:val="00CC6D25"/>
    <w:rsid w:val="00CC7A55"/>
    <w:rsid w:val="00CE18C0"/>
    <w:rsid w:val="00CF1152"/>
    <w:rsid w:val="00CF421C"/>
    <w:rsid w:val="00CF5F34"/>
    <w:rsid w:val="00D0022D"/>
    <w:rsid w:val="00D04193"/>
    <w:rsid w:val="00D05A01"/>
    <w:rsid w:val="00D242C1"/>
    <w:rsid w:val="00D33E3C"/>
    <w:rsid w:val="00D3434C"/>
    <w:rsid w:val="00D35BE3"/>
    <w:rsid w:val="00D4142F"/>
    <w:rsid w:val="00D434A4"/>
    <w:rsid w:val="00D476FA"/>
    <w:rsid w:val="00D65FE2"/>
    <w:rsid w:val="00D66136"/>
    <w:rsid w:val="00D66CFF"/>
    <w:rsid w:val="00D75691"/>
    <w:rsid w:val="00D80318"/>
    <w:rsid w:val="00D836D6"/>
    <w:rsid w:val="00D87523"/>
    <w:rsid w:val="00D9068E"/>
    <w:rsid w:val="00D9787C"/>
    <w:rsid w:val="00DA1360"/>
    <w:rsid w:val="00DA2660"/>
    <w:rsid w:val="00DB07BE"/>
    <w:rsid w:val="00DB5318"/>
    <w:rsid w:val="00DB77A4"/>
    <w:rsid w:val="00DB7FE7"/>
    <w:rsid w:val="00DC268E"/>
    <w:rsid w:val="00DC69AF"/>
    <w:rsid w:val="00DD39CE"/>
    <w:rsid w:val="00DD67BE"/>
    <w:rsid w:val="00DE1DC8"/>
    <w:rsid w:val="00DE519E"/>
    <w:rsid w:val="00DE6ADA"/>
    <w:rsid w:val="00DF058E"/>
    <w:rsid w:val="00DF1DDC"/>
    <w:rsid w:val="00DF347E"/>
    <w:rsid w:val="00DF36D0"/>
    <w:rsid w:val="00E05607"/>
    <w:rsid w:val="00E10192"/>
    <w:rsid w:val="00E11801"/>
    <w:rsid w:val="00E133C1"/>
    <w:rsid w:val="00E16D5E"/>
    <w:rsid w:val="00E206AE"/>
    <w:rsid w:val="00E24515"/>
    <w:rsid w:val="00E32781"/>
    <w:rsid w:val="00E369C9"/>
    <w:rsid w:val="00E431F6"/>
    <w:rsid w:val="00E43343"/>
    <w:rsid w:val="00E54BF6"/>
    <w:rsid w:val="00E574AB"/>
    <w:rsid w:val="00E5787A"/>
    <w:rsid w:val="00E623EA"/>
    <w:rsid w:val="00E724F7"/>
    <w:rsid w:val="00E73EFE"/>
    <w:rsid w:val="00E74FC3"/>
    <w:rsid w:val="00E75FC6"/>
    <w:rsid w:val="00E92414"/>
    <w:rsid w:val="00E92464"/>
    <w:rsid w:val="00E94497"/>
    <w:rsid w:val="00E95CAD"/>
    <w:rsid w:val="00EA2C53"/>
    <w:rsid w:val="00EB39B2"/>
    <w:rsid w:val="00EC0493"/>
    <w:rsid w:val="00EC114D"/>
    <w:rsid w:val="00EC1770"/>
    <w:rsid w:val="00EE0B39"/>
    <w:rsid w:val="00F00C35"/>
    <w:rsid w:val="00F03548"/>
    <w:rsid w:val="00F12C00"/>
    <w:rsid w:val="00F1378F"/>
    <w:rsid w:val="00F24549"/>
    <w:rsid w:val="00F26BD1"/>
    <w:rsid w:val="00F30624"/>
    <w:rsid w:val="00F32041"/>
    <w:rsid w:val="00F43533"/>
    <w:rsid w:val="00F501B9"/>
    <w:rsid w:val="00F50CDC"/>
    <w:rsid w:val="00F5354E"/>
    <w:rsid w:val="00F56FE9"/>
    <w:rsid w:val="00F644D6"/>
    <w:rsid w:val="00F661ED"/>
    <w:rsid w:val="00F66F94"/>
    <w:rsid w:val="00F72B8A"/>
    <w:rsid w:val="00F80789"/>
    <w:rsid w:val="00F94EF8"/>
    <w:rsid w:val="00F96331"/>
    <w:rsid w:val="00F97FCF"/>
    <w:rsid w:val="00FA4F59"/>
    <w:rsid w:val="00FB4DBF"/>
    <w:rsid w:val="00FC2B8C"/>
    <w:rsid w:val="00FC4206"/>
    <w:rsid w:val="00FD7BD7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FA"/>
    <w:rPr>
      <w:rFonts w:ascii="Comic Sans MS" w:hAnsi="Comic Sans MS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C1C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1C8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63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FA"/>
    <w:rPr>
      <w:rFonts w:ascii="Comic Sans MS" w:hAnsi="Comic Sans MS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C1C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1C8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63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1103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Hewlett-Packard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ELH ICT Service</dc:creator>
  <cp:lastModifiedBy>Dawn Deacon</cp:lastModifiedBy>
  <cp:revision>5</cp:revision>
  <cp:lastPrinted>2014-09-09T12:16:00Z</cp:lastPrinted>
  <dcterms:created xsi:type="dcterms:W3CDTF">2017-07-14T15:22:00Z</dcterms:created>
  <dcterms:modified xsi:type="dcterms:W3CDTF">2017-08-02T13:51:00Z</dcterms:modified>
</cp:coreProperties>
</file>