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0"/>
        <w:gridCol w:w="314"/>
        <w:gridCol w:w="2355"/>
        <w:gridCol w:w="2254"/>
        <w:gridCol w:w="118"/>
        <w:gridCol w:w="2141"/>
        <w:gridCol w:w="2268"/>
        <w:gridCol w:w="101"/>
        <w:gridCol w:w="2371"/>
      </w:tblGrid>
      <w:tr w:rsidR="006124C0" w:rsidRPr="00D17AAF" w:rsidTr="003356B9">
        <w:trPr>
          <w:trHeight w:val="357"/>
        </w:trPr>
        <w:tc>
          <w:tcPr>
            <w:tcW w:w="1384" w:type="dxa"/>
            <w:vMerge w:val="restart"/>
            <w:shd w:val="pct10" w:color="auto" w:fill="auto"/>
            <w:vAlign w:val="center"/>
          </w:tcPr>
          <w:p w:rsidR="006124C0" w:rsidRPr="00D17AAF" w:rsidRDefault="006124C0" w:rsidP="00C70468">
            <w:pPr>
              <w:rPr>
                <w:rFonts w:cs="Calibri"/>
                <w:sz w:val="20"/>
                <w:szCs w:val="20"/>
              </w:rPr>
            </w:pPr>
            <w:r w:rsidRPr="00D17AAF">
              <w:rPr>
                <w:rFonts w:cs="Calibri"/>
                <w:sz w:val="20"/>
                <w:szCs w:val="20"/>
              </w:rPr>
              <w:t>SUBJECT</w:t>
            </w:r>
          </w:p>
        </w:tc>
        <w:tc>
          <w:tcPr>
            <w:tcW w:w="14332" w:type="dxa"/>
            <w:gridSpan w:val="9"/>
            <w:shd w:val="pct10" w:color="auto" w:fill="auto"/>
          </w:tcPr>
          <w:p w:rsidR="006124C0" w:rsidRPr="00D17AAF" w:rsidRDefault="00A17F5A" w:rsidP="00352548">
            <w:pPr>
              <w:jc w:val="center"/>
              <w:rPr>
                <w:rFonts w:cs="Calibri"/>
                <w:b/>
                <w:sz w:val="20"/>
                <w:szCs w:val="20"/>
              </w:rPr>
            </w:pPr>
            <w:r>
              <w:rPr>
                <w:rFonts w:cs="Calibri"/>
                <w:b/>
                <w:sz w:val="20"/>
                <w:szCs w:val="20"/>
              </w:rPr>
              <w:t>Years 5 2016 - 2017</w:t>
            </w:r>
          </w:p>
        </w:tc>
      </w:tr>
      <w:tr w:rsidR="006124C0" w:rsidRPr="00D17AAF" w:rsidTr="003356B9">
        <w:trPr>
          <w:trHeight w:val="351"/>
        </w:trPr>
        <w:tc>
          <w:tcPr>
            <w:tcW w:w="1384" w:type="dxa"/>
            <w:vMerge/>
            <w:shd w:val="pct10" w:color="auto" w:fill="auto"/>
          </w:tcPr>
          <w:p w:rsidR="006124C0" w:rsidRPr="00D17AAF" w:rsidRDefault="006124C0" w:rsidP="00352548">
            <w:pPr>
              <w:rPr>
                <w:rFonts w:cs="Calibri"/>
                <w:sz w:val="20"/>
                <w:szCs w:val="20"/>
              </w:rPr>
            </w:pPr>
          </w:p>
        </w:tc>
        <w:tc>
          <w:tcPr>
            <w:tcW w:w="5079"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Autumn</w:t>
            </w:r>
          </w:p>
        </w:tc>
        <w:tc>
          <w:tcPr>
            <w:tcW w:w="4513"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Spring</w:t>
            </w:r>
          </w:p>
        </w:tc>
        <w:tc>
          <w:tcPr>
            <w:tcW w:w="4740" w:type="dxa"/>
            <w:gridSpan w:val="3"/>
            <w:shd w:val="pct10" w:color="auto" w:fill="auto"/>
            <w:vAlign w:val="center"/>
          </w:tcPr>
          <w:p w:rsidR="006124C0" w:rsidRPr="00D17AAF" w:rsidRDefault="006124C0" w:rsidP="00352548">
            <w:pPr>
              <w:jc w:val="center"/>
              <w:rPr>
                <w:rFonts w:cs="Calibri"/>
                <w:sz w:val="20"/>
                <w:szCs w:val="20"/>
              </w:rPr>
            </w:pPr>
            <w:r w:rsidRPr="00D17AAF">
              <w:rPr>
                <w:rFonts w:cs="Calibri"/>
                <w:sz w:val="20"/>
                <w:szCs w:val="20"/>
              </w:rPr>
              <w:t>Summer</w:t>
            </w:r>
          </w:p>
        </w:tc>
      </w:tr>
      <w:tr w:rsidR="00D06AE8" w:rsidRPr="00D17AAF" w:rsidTr="003356B9">
        <w:trPr>
          <w:trHeight w:val="608"/>
        </w:trPr>
        <w:tc>
          <w:tcPr>
            <w:tcW w:w="1384" w:type="dxa"/>
            <w:shd w:val="clear" w:color="auto" w:fill="F2F2F2"/>
          </w:tcPr>
          <w:p w:rsidR="00D06AE8" w:rsidRPr="00D17AAF" w:rsidRDefault="00D06AE8" w:rsidP="00352548">
            <w:pPr>
              <w:rPr>
                <w:rFonts w:cs="Calibri"/>
                <w:sz w:val="20"/>
                <w:szCs w:val="20"/>
              </w:rPr>
            </w:pPr>
            <w:r w:rsidRPr="00D17AAF">
              <w:rPr>
                <w:rFonts w:cs="Calibri"/>
                <w:sz w:val="20"/>
                <w:szCs w:val="20"/>
              </w:rPr>
              <w:t>TOPIC</w:t>
            </w:r>
          </w:p>
        </w:tc>
        <w:tc>
          <w:tcPr>
            <w:tcW w:w="5079" w:type="dxa"/>
            <w:gridSpan w:val="3"/>
            <w:shd w:val="clear" w:color="auto" w:fill="F2F2F2"/>
          </w:tcPr>
          <w:p w:rsidR="00D06AE8" w:rsidRPr="00D17AAF" w:rsidRDefault="009A6FBD" w:rsidP="003356B9">
            <w:pPr>
              <w:jc w:val="center"/>
              <w:rPr>
                <w:rFonts w:cs="Calibri"/>
                <w:b/>
                <w:sz w:val="20"/>
                <w:szCs w:val="20"/>
              </w:rPr>
            </w:pPr>
            <w:r>
              <w:rPr>
                <w:rFonts w:cs="Calibri"/>
                <w:b/>
                <w:sz w:val="20"/>
                <w:szCs w:val="20"/>
              </w:rPr>
              <w:t>Victorian England</w:t>
            </w:r>
          </w:p>
        </w:tc>
        <w:tc>
          <w:tcPr>
            <w:tcW w:w="4513" w:type="dxa"/>
            <w:gridSpan w:val="3"/>
            <w:shd w:val="clear" w:color="auto" w:fill="F2F2F2"/>
          </w:tcPr>
          <w:p w:rsidR="00D06AE8" w:rsidRPr="00D17AAF" w:rsidRDefault="009A6FBD" w:rsidP="00633CF0">
            <w:pPr>
              <w:jc w:val="center"/>
              <w:rPr>
                <w:rFonts w:cs="Calibri"/>
                <w:b/>
                <w:sz w:val="20"/>
                <w:szCs w:val="20"/>
              </w:rPr>
            </w:pPr>
            <w:r>
              <w:rPr>
                <w:rFonts w:cs="Calibri"/>
                <w:b/>
                <w:sz w:val="20"/>
                <w:szCs w:val="20"/>
              </w:rPr>
              <w:t>Earth and Space</w:t>
            </w:r>
          </w:p>
        </w:tc>
        <w:tc>
          <w:tcPr>
            <w:tcW w:w="4740" w:type="dxa"/>
            <w:gridSpan w:val="3"/>
            <w:shd w:val="clear" w:color="auto" w:fill="F2F2F2"/>
          </w:tcPr>
          <w:p w:rsidR="00D06AE8" w:rsidRPr="00D17AAF" w:rsidRDefault="00D06AE8" w:rsidP="00352548">
            <w:pPr>
              <w:rPr>
                <w:rFonts w:cs="Calibri"/>
                <w:b/>
                <w:sz w:val="20"/>
                <w:szCs w:val="20"/>
              </w:rPr>
            </w:pPr>
            <w:r w:rsidRPr="00D17AAF">
              <w:rPr>
                <w:rFonts w:cs="Calibri"/>
                <w:b/>
                <w:sz w:val="20"/>
                <w:szCs w:val="20"/>
              </w:rPr>
              <w:t>Rivers</w:t>
            </w:r>
            <w:r w:rsidR="00F63223">
              <w:rPr>
                <w:rFonts w:cs="Calibri"/>
                <w:b/>
                <w:sz w:val="20"/>
                <w:szCs w:val="20"/>
              </w:rPr>
              <w:t>/Story of Chocolate-Mayans</w:t>
            </w:r>
          </w:p>
        </w:tc>
      </w:tr>
      <w:tr w:rsidR="00D06AE8" w:rsidRPr="00D17AAF" w:rsidTr="003356B9">
        <w:trPr>
          <w:trHeight w:val="608"/>
        </w:trPr>
        <w:tc>
          <w:tcPr>
            <w:tcW w:w="1384" w:type="dxa"/>
            <w:shd w:val="clear" w:color="auto" w:fill="auto"/>
          </w:tcPr>
          <w:p w:rsidR="00D06AE8" w:rsidRPr="00715CF9" w:rsidRDefault="00D06AE8" w:rsidP="00D06AE8">
            <w:pPr>
              <w:rPr>
                <w:sz w:val="16"/>
                <w:szCs w:val="16"/>
              </w:rPr>
            </w:pPr>
            <w:r w:rsidRPr="00715CF9">
              <w:rPr>
                <w:sz w:val="16"/>
                <w:szCs w:val="16"/>
              </w:rPr>
              <w:t>English</w:t>
            </w:r>
          </w:p>
        </w:tc>
        <w:tc>
          <w:tcPr>
            <w:tcW w:w="2410" w:type="dxa"/>
            <w:shd w:val="clear" w:color="auto" w:fill="auto"/>
          </w:tcPr>
          <w:p w:rsidR="00F33312" w:rsidRPr="005F041B" w:rsidRDefault="009A6FBD" w:rsidP="00F33312">
            <w:pPr>
              <w:rPr>
                <w:sz w:val="18"/>
                <w:szCs w:val="18"/>
              </w:rPr>
            </w:pPr>
            <w:r w:rsidRPr="005F041B">
              <w:rPr>
                <w:bCs/>
                <w:sz w:val="18"/>
                <w:szCs w:val="18"/>
              </w:rPr>
              <w:t>Street Child</w:t>
            </w:r>
            <w:r w:rsidR="00F33312" w:rsidRPr="005F041B">
              <w:rPr>
                <w:bCs/>
                <w:sz w:val="18"/>
                <w:szCs w:val="18"/>
              </w:rPr>
              <w:t xml:space="preserve"> -</w:t>
            </w:r>
            <w:r w:rsidR="00F33312" w:rsidRPr="005F041B">
              <w:rPr>
                <w:sz w:val="18"/>
                <w:szCs w:val="18"/>
              </w:rPr>
              <w:t xml:space="preserve"> Discussion </w:t>
            </w:r>
          </w:p>
          <w:p w:rsidR="009A6FBD" w:rsidRPr="005F041B" w:rsidRDefault="00F33312" w:rsidP="009A6FBD">
            <w:pPr>
              <w:rPr>
                <w:bCs/>
                <w:sz w:val="18"/>
                <w:szCs w:val="18"/>
              </w:rPr>
            </w:pPr>
            <w:r w:rsidRPr="005F041B">
              <w:rPr>
                <w:bCs/>
                <w:sz w:val="18"/>
                <w:szCs w:val="18"/>
              </w:rPr>
              <w:t>viewpoint</w:t>
            </w:r>
          </w:p>
          <w:p w:rsidR="009A6FBD" w:rsidRPr="005F041B" w:rsidRDefault="009A6FBD" w:rsidP="009A6FBD">
            <w:pPr>
              <w:rPr>
                <w:bCs/>
                <w:sz w:val="18"/>
                <w:szCs w:val="18"/>
              </w:rPr>
            </w:pPr>
            <w:r w:rsidRPr="005F041B">
              <w:rPr>
                <w:bCs/>
                <w:sz w:val="18"/>
                <w:szCs w:val="18"/>
              </w:rPr>
              <w:t xml:space="preserve"> </w:t>
            </w:r>
          </w:p>
          <w:p w:rsidR="009A6FBD" w:rsidRPr="005F041B" w:rsidRDefault="009A6FBD" w:rsidP="009A6FBD">
            <w:pPr>
              <w:rPr>
                <w:bCs/>
                <w:sz w:val="18"/>
                <w:szCs w:val="18"/>
              </w:rPr>
            </w:pPr>
            <w:r w:rsidRPr="005F041B">
              <w:rPr>
                <w:bCs/>
                <w:sz w:val="18"/>
                <w:szCs w:val="18"/>
              </w:rPr>
              <w:t xml:space="preserve">Poetry  </w:t>
            </w:r>
          </w:p>
          <w:p w:rsidR="009A6FBD" w:rsidRPr="005F041B" w:rsidRDefault="009A6FBD" w:rsidP="009A6FBD">
            <w:pPr>
              <w:rPr>
                <w:bCs/>
                <w:sz w:val="18"/>
                <w:szCs w:val="18"/>
              </w:rPr>
            </w:pPr>
            <w:r w:rsidRPr="005F041B">
              <w:rPr>
                <w:bCs/>
                <w:sz w:val="18"/>
                <w:szCs w:val="18"/>
              </w:rPr>
              <w:t>Highway man</w:t>
            </w:r>
          </w:p>
          <w:p w:rsidR="00393786" w:rsidRPr="005F041B" w:rsidRDefault="00393786" w:rsidP="009A6FBD">
            <w:pPr>
              <w:rPr>
                <w:bCs/>
                <w:sz w:val="18"/>
                <w:szCs w:val="18"/>
              </w:rPr>
            </w:pPr>
          </w:p>
          <w:p w:rsidR="00393786" w:rsidRPr="005F041B" w:rsidRDefault="00393786" w:rsidP="009A6FBD">
            <w:pPr>
              <w:rPr>
                <w:bCs/>
                <w:sz w:val="18"/>
                <w:szCs w:val="18"/>
              </w:rPr>
            </w:pPr>
            <w:r w:rsidRPr="005F041B">
              <w:rPr>
                <w:bCs/>
                <w:sz w:val="18"/>
                <w:szCs w:val="18"/>
              </w:rPr>
              <w:t>Biography –Queen Victoria</w:t>
            </w:r>
          </w:p>
          <w:p w:rsidR="009A6FBD" w:rsidRPr="005F041B" w:rsidRDefault="009A6FBD" w:rsidP="009A6FBD">
            <w:pPr>
              <w:rPr>
                <w:bCs/>
                <w:sz w:val="18"/>
                <w:szCs w:val="18"/>
              </w:rPr>
            </w:pPr>
          </w:p>
          <w:p w:rsidR="00D06AE8" w:rsidRPr="005F041B" w:rsidRDefault="00D06AE8" w:rsidP="00D17AAF">
            <w:pPr>
              <w:rPr>
                <w:sz w:val="18"/>
                <w:szCs w:val="18"/>
              </w:rPr>
            </w:pPr>
          </w:p>
        </w:tc>
        <w:tc>
          <w:tcPr>
            <w:tcW w:w="2669" w:type="dxa"/>
            <w:gridSpan w:val="2"/>
            <w:shd w:val="clear" w:color="auto" w:fill="auto"/>
          </w:tcPr>
          <w:p w:rsidR="00F33312" w:rsidRPr="005F041B" w:rsidRDefault="00F33312" w:rsidP="009A6FBD">
            <w:pPr>
              <w:rPr>
                <w:sz w:val="18"/>
                <w:szCs w:val="18"/>
              </w:rPr>
            </w:pPr>
            <w:r w:rsidRPr="005F041B">
              <w:rPr>
                <w:sz w:val="18"/>
                <w:szCs w:val="18"/>
              </w:rPr>
              <w:t xml:space="preserve">Traditional Tales  - </w:t>
            </w:r>
            <w:r w:rsidR="006E2E80" w:rsidRPr="005F041B">
              <w:rPr>
                <w:sz w:val="18"/>
                <w:szCs w:val="18"/>
              </w:rPr>
              <w:t xml:space="preserve"> alternative version</w:t>
            </w:r>
          </w:p>
          <w:p w:rsidR="006E2E80" w:rsidRPr="005F041B" w:rsidRDefault="006E2E80" w:rsidP="009A6FBD">
            <w:pPr>
              <w:rPr>
                <w:sz w:val="18"/>
                <w:szCs w:val="18"/>
              </w:rPr>
            </w:pPr>
            <w:r w:rsidRPr="005F041B">
              <w:rPr>
                <w:sz w:val="18"/>
                <w:szCs w:val="18"/>
              </w:rPr>
              <w:t xml:space="preserve">Hansel and Gretel, Owl and Pussycat, Red Riding Hood, Aladdin. </w:t>
            </w:r>
          </w:p>
          <w:p w:rsidR="00D06AE8" w:rsidRPr="005F041B" w:rsidRDefault="00D06AE8" w:rsidP="00F33312">
            <w:pPr>
              <w:rPr>
                <w:sz w:val="18"/>
                <w:szCs w:val="18"/>
              </w:rPr>
            </w:pPr>
          </w:p>
        </w:tc>
        <w:tc>
          <w:tcPr>
            <w:tcW w:w="2372" w:type="dxa"/>
            <w:gridSpan w:val="2"/>
            <w:shd w:val="clear" w:color="auto" w:fill="auto"/>
          </w:tcPr>
          <w:p w:rsidR="009A6FBD" w:rsidRPr="005F041B" w:rsidRDefault="009A6FBD" w:rsidP="00D569E7">
            <w:pPr>
              <w:rPr>
                <w:sz w:val="18"/>
                <w:szCs w:val="18"/>
              </w:rPr>
            </w:pPr>
            <w:r w:rsidRPr="005F041B">
              <w:rPr>
                <w:sz w:val="18"/>
                <w:szCs w:val="18"/>
              </w:rPr>
              <w:t>Suspense and mystery</w:t>
            </w:r>
          </w:p>
          <w:p w:rsidR="009A6FBD" w:rsidRPr="005F041B" w:rsidRDefault="009A6FBD" w:rsidP="009A6FBD">
            <w:pPr>
              <w:rPr>
                <w:sz w:val="18"/>
                <w:szCs w:val="18"/>
              </w:rPr>
            </w:pPr>
            <w:r w:rsidRPr="005F041B">
              <w:rPr>
                <w:sz w:val="18"/>
                <w:szCs w:val="18"/>
              </w:rPr>
              <w:t xml:space="preserve">      </w:t>
            </w:r>
          </w:p>
          <w:p w:rsidR="009A6FBD" w:rsidRPr="005F041B" w:rsidRDefault="009A6FBD" w:rsidP="009A6FBD">
            <w:pPr>
              <w:rPr>
                <w:bCs/>
                <w:sz w:val="18"/>
                <w:szCs w:val="18"/>
              </w:rPr>
            </w:pPr>
            <w:r w:rsidRPr="005F041B">
              <w:rPr>
                <w:sz w:val="18"/>
                <w:szCs w:val="18"/>
              </w:rPr>
              <w:t xml:space="preserve">     Poetry - space</w:t>
            </w:r>
          </w:p>
          <w:p w:rsidR="009A6FBD" w:rsidRPr="005F041B" w:rsidRDefault="009A6FBD" w:rsidP="00D06AE8">
            <w:pPr>
              <w:rPr>
                <w:bCs/>
                <w:sz w:val="18"/>
                <w:szCs w:val="18"/>
              </w:rPr>
            </w:pPr>
          </w:p>
          <w:p w:rsidR="00D06AE8" w:rsidRPr="005F041B" w:rsidRDefault="00D06AE8" w:rsidP="00D06AE8">
            <w:pPr>
              <w:rPr>
                <w:bCs/>
                <w:sz w:val="18"/>
                <w:szCs w:val="18"/>
              </w:rPr>
            </w:pPr>
          </w:p>
        </w:tc>
        <w:tc>
          <w:tcPr>
            <w:tcW w:w="2141" w:type="dxa"/>
            <w:shd w:val="clear" w:color="auto" w:fill="auto"/>
          </w:tcPr>
          <w:p w:rsidR="009A6FBD" w:rsidRPr="005F041B" w:rsidRDefault="009A6FBD" w:rsidP="009A6FBD">
            <w:pPr>
              <w:rPr>
                <w:sz w:val="18"/>
                <w:szCs w:val="18"/>
              </w:rPr>
            </w:pPr>
            <w:r w:rsidRPr="005F041B">
              <w:rPr>
                <w:sz w:val="18"/>
                <w:szCs w:val="18"/>
              </w:rPr>
              <w:t>Instructions – water rockets</w:t>
            </w:r>
          </w:p>
          <w:p w:rsidR="00163A2F" w:rsidRPr="005F041B" w:rsidRDefault="00163A2F" w:rsidP="009A6FBD">
            <w:pPr>
              <w:rPr>
                <w:sz w:val="18"/>
                <w:szCs w:val="18"/>
              </w:rPr>
            </w:pPr>
          </w:p>
          <w:p w:rsidR="009A6FBD" w:rsidRPr="005F041B" w:rsidRDefault="009A6FBD" w:rsidP="009A6FBD">
            <w:pPr>
              <w:rPr>
                <w:sz w:val="18"/>
                <w:szCs w:val="18"/>
              </w:rPr>
            </w:pPr>
            <w:r w:rsidRPr="005F041B">
              <w:rPr>
                <w:sz w:val="18"/>
                <w:szCs w:val="18"/>
              </w:rPr>
              <w:t>Recounts – trip into space/moon landings</w:t>
            </w:r>
          </w:p>
        </w:tc>
        <w:tc>
          <w:tcPr>
            <w:tcW w:w="2369" w:type="dxa"/>
            <w:gridSpan w:val="2"/>
            <w:shd w:val="clear" w:color="auto" w:fill="auto"/>
          </w:tcPr>
          <w:p w:rsidR="00D06AE8" w:rsidRPr="005F041B" w:rsidRDefault="00D06AE8" w:rsidP="00D06AE8">
            <w:pPr>
              <w:rPr>
                <w:sz w:val="18"/>
                <w:szCs w:val="18"/>
              </w:rPr>
            </w:pPr>
            <w:r w:rsidRPr="005F041B">
              <w:rPr>
                <w:sz w:val="18"/>
                <w:szCs w:val="18"/>
              </w:rPr>
              <w:t>Explanation</w:t>
            </w:r>
            <w:r w:rsidR="00796E11" w:rsidRPr="005F041B">
              <w:rPr>
                <w:sz w:val="18"/>
                <w:szCs w:val="18"/>
              </w:rPr>
              <w:t xml:space="preserve"> –how are rivers formed?</w:t>
            </w:r>
          </w:p>
          <w:p w:rsidR="00F33312" w:rsidRPr="005F041B" w:rsidRDefault="00F33312" w:rsidP="00D06AE8">
            <w:pPr>
              <w:rPr>
                <w:sz w:val="18"/>
                <w:szCs w:val="18"/>
              </w:rPr>
            </w:pPr>
          </w:p>
          <w:p w:rsidR="00F33312" w:rsidRPr="005F041B" w:rsidRDefault="00F33312" w:rsidP="00F33312">
            <w:pPr>
              <w:rPr>
                <w:sz w:val="18"/>
                <w:szCs w:val="18"/>
              </w:rPr>
            </w:pPr>
            <w:r w:rsidRPr="005F041B">
              <w:rPr>
                <w:bCs/>
                <w:sz w:val="18"/>
                <w:szCs w:val="18"/>
              </w:rPr>
              <w:t>Fiction from our literary heritage</w:t>
            </w:r>
            <w:r w:rsidR="00163A2F" w:rsidRPr="005F041B">
              <w:rPr>
                <w:bCs/>
                <w:sz w:val="18"/>
                <w:szCs w:val="18"/>
              </w:rPr>
              <w:t xml:space="preserve"> -</w:t>
            </w:r>
            <w:r w:rsidRPr="005F041B">
              <w:rPr>
                <w:bCs/>
                <w:sz w:val="18"/>
                <w:szCs w:val="18"/>
              </w:rPr>
              <w:t xml:space="preserve"> </w:t>
            </w:r>
            <w:r w:rsidR="00163A2F" w:rsidRPr="005F041B">
              <w:rPr>
                <w:bCs/>
                <w:sz w:val="18"/>
                <w:szCs w:val="18"/>
              </w:rPr>
              <w:t>Wind in the Willows</w:t>
            </w:r>
          </w:p>
          <w:p w:rsidR="00F33312" w:rsidRPr="005F041B" w:rsidRDefault="00F33312" w:rsidP="00D06AE8">
            <w:pPr>
              <w:rPr>
                <w:sz w:val="18"/>
                <w:szCs w:val="18"/>
              </w:rPr>
            </w:pPr>
          </w:p>
          <w:p w:rsidR="00D06AE8" w:rsidRPr="005F041B" w:rsidRDefault="00D06AE8" w:rsidP="00D06AE8">
            <w:pPr>
              <w:rPr>
                <w:sz w:val="18"/>
                <w:szCs w:val="18"/>
              </w:rPr>
            </w:pPr>
          </w:p>
          <w:p w:rsidR="00D06AE8" w:rsidRPr="005F041B" w:rsidRDefault="006E2E80" w:rsidP="00D06AE8">
            <w:pPr>
              <w:rPr>
                <w:bCs/>
                <w:sz w:val="18"/>
                <w:szCs w:val="18"/>
              </w:rPr>
            </w:pPr>
            <w:r w:rsidRPr="005F041B">
              <w:rPr>
                <w:sz w:val="18"/>
                <w:szCs w:val="18"/>
              </w:rPr>
              <w:t>P</w:t>
            </w:r>
            <w:r w:rsidR="00D06AE8" w:rsidRPr="005F041B">
              <w:rPr>
                <w:sz w:val="18"/>
                <w:szCs w:val="18"/>
              </w:rPr>
              <w:t>oetry</w:t>
            </w:r>
            <w:r w:rsidRPr="005F041B">
              <w:rPr>
                <w:sz w:val="18"/>
                <w:szCs w:val="18"/>
              </w:rPr>
              <w:t xml:space="preserve"> - </w:t>
            </w:r>
          </w:p>
        </w:tc>
        <w:tc>
          <w:tcPr>
            <w:tcW w:w="2371" w:type="dxa"/>
            <w:shd w:val="clear" w:color="auto" w:fill="auto"/>
          </w:tcPr>
          <w:p w:rsidR="00F33312" w:rsidRPr="005F041B" w:rsidRDefault="00F33312" w:rsidP="00F33312">
            <w:pPr>
              <w:rPr>
                <w:sz w:val="18"/>
                <w:szCs w:val="18"/>
              </w:rPr>
            </w:pPr>
            <w:r w:rsidRPr="005F041B">
              <w:rPr>
                <w:sz w:val="18"/>
                <w:szCs w:val="18"/>
              </w:rPr>
              <w:t xml:space="preserve">Persuasion </w:t>
            </w:r>
            <w:r w:rsidR="00F63223" w:rsidRPr="005F041B">
              <w:rPr>
                <w:sz w:val="18"/>
                <w:szCs w:val="18"/>
              </w:rPr>
              <w:t xml:space="preserve"> - advertising chocolate prod</w:t>
            </w:r>
            <w:bookmarkStart w:id="0" w:name="_GoBack"/>
            <w:bookmarkEnd w:id="0"/>
            <w:r w:rsidR="00F63223" w:rsidRPr="005F041B">
              <w:rPr>
                <w:sz w:val="18"/>
                <w:szCs w:val="18"/>
              </w:rPr>
              <w:t>ucts</w:t>
            </w:r>
          </w:p>
          <w:p w:rsidR="00D06AE8" w:rsidRPr="005F041B" w:rsidRDefault="00D06AE8" w:rsidP="00D06AE8">
            <w:pPr>
              <w:rPr>
                <w:sz w:val="18"/>
                <w:szCs w:val="18"/>
              </w:rPr>
            </w:pPr>
          </w:p>
          <w:p w:rsidR="00D06AE8" w:rsidRPr="005F041B" w:rsidRDefault="00F63223" w:rsidP="00D06AE8">
            <w:pPr>
              <w:rPr>
                <w:sz w:val="18"/>
                <w:szCs w:val="18"/>
              </w:rPr>
            </w:pPr>
            <w:r w:rsidRPr="005F041B">
              <w:rPr>
                <w:sz w:val="18"/>
                <w:szCs w:val="18"/>
              </w:rPr>
              <w:t xml:space="preserve"> R</w:t>
            </w:r>
            <w:r w:rsidR="00D06AE8" w:rsidRPr="005F041B">
              <w:rPr>
                <w:sz w:val="18"/>
                <w:szCs w:val="18"/>
              </w:rPr>
              <w:t>e</w:t>
            </w:r>
            <w:r w:rsidR="00FD4A61" w:rsidRPr="005F041B">
              <w:rPr>
                <w:sz w:val="18"/>
                <w:szCs w:val="18"/>
              </w:rPr>
              <w:t>ports</w:t>
            </w:r>
            <w:r w:rsidRPr="005F041B">
              <w:rPr>
                <w:sz w:val="18"/>
                <w:szCs w:val="18"/>
              </w:rPr>
              <w:t xml:space="preserve"> – story of chocolate</w:t>
            </w:r>
          </w:p>
        </w:tc>
      </w:tr>
      <w:tr w:rsidR="00E30BBB" w:rsidRPr="00D17AAF" w:rsidTr="003356B9">
        <w:trPr>
          <w:trHeight w:val="608"/>
        </w:trPr>
        <w:tc>
          <w:tcPr>
            <w:tcW w:w="1384" w:type="dxa"/>
            <w:shd w:val="clear" w:color="auto" w:fill="auto"/>
          </w:tcPr>
          <w:p w:rsidR="00E30BBB" w:rsidRPr="00715CF9" w:rsidRDefault="00E30BBB" w:rsidP="00D06AE8">
            <w:pPr>
              <w:rPr>
                <w:sz w:val="16"/>
                <w:szCs w:val="16"/>
              </w:rPr>
            </w:pPr>
            <w:r w:rsidRPr="00715CF9">
              <w:rPr>
                <w:sz w:val="16"/>
                <w:szCs w:val="16"/>
              </w:rPr>
              <w:t>Science</w:t>
            </w:r>
          </w:p>
        </w:tc>
        <w:tc>
          <w:tcPr>
            <w:tcW w:w="5079" w:type="dxa"/>
            <w:gridSpan w:val="3"/>
            <w:shd w:val="clear" w:color="auto" w:fill="auto"/>
          </w:tcPr>
          <w:p w:rsidR="009A6FBD" w:rsidRPr="005F041B" w:rsidRDefault="009A6FBD" w:rsidP="009A6FBD">
            <w:pPr>
              <w:jc w:val="center"/>
              <w:rPr>
                <w:sz w:val="18"/>
                <w:szCs w:val="18"/>
              </w:rPr>
            </w:pPr>
            <w:r w:rsidRPr="005F041B">
              <w:rPr>
                <w:sz w:val="18"/>
                <w:szCs w:val="18"/>
              </w:rPr>
              <w:t>Forces</w:t>
            </w:r>
          </w:p>
          <w:p w:rsidR="00E30BBB" w:rsidRPr="005F041B" w:rsidRDefault="009A6FBD" w:rsidP="009A6FBD">
            <w:pPr>
              <w:jc w:val="center"/>
              <w:rPr>
                <w:sz w:val="18"/>
                <w:szCs w:val="18"/>
              </w:rPr>
            </w:pPr>
            <w:r w:rsidRPr="005F041B">
              <w:rPr>
                <w:sz w:val="18"/>
                <w:szCs w:val="18"/>
              </w:rPr>
              <w:t>Properties/changes of materials</w:t>
            </w:r>
          </w:p>
        </w:tc>
        <w:tc>
          <w:tcPr>
            <w:tcW w:w="4513" w:type="dxa"/>
            <w:gridSpan w:val="3"/>
            <w:shd w:val="clear" w:color="auto" w:fill="auto"/>
          </w:tcPr>
          <w:p w:rsidR="00E30BBB" w:rsidRPr="005F041B" w:rsidRDefault="009A6FBD" w:rsidP="00D06AE8">
            <w:pPr>
              <w:jc w:val="center"/>
              <w:rPr>
                <w:sz w:val="18"/>
                <w:szCs w:val="18"/>
              </w:rPr>
            </w:pPr>
            <w:r w:rsidRPr="005F041B">
              <w:rPr>
                <w:sz w:val="18"/>
                <w:szCs w:val="18"/>
              </w:rPr>
              <w:t>Earth and Space</w:t>
            </w:r>
            <w:r w:rsidR="00E30BBB" w:rsidRPr="005F041B">
              <w:rPr>
                <w:sz w:val="18"/>
                <w:szCs w:val="18"/>
              </w:rPr>
              <w:t xml:space="preserve"> </w:t>
            </w:r>
          </w:p>
        </w:tc>
        <w:tc>
          <w:tcPr>
            <w:tcW w:w="4740" w:type="dxa"/>
            <w:gridSpan w:val="3"/>
            <w:shd w:val="clear" w:color="auto" w:fill="auto"/>
          </w:tcPr>
          <w:p w:rsidR="00E30BBB" w:rsidRPr="005F041B" w:rsidRDefault="00E30BBB" w:rsidP="00D06AE8">
            <w:pPr>
              <w:jc w:val="center"/>
              <w:rPr>
                <w:sz w:val="18"/>
                <w:szCs w:val="18"/>
              </w:rPr>
            </w:pPr>
            <w:r w:rsidRPr="005F041B">
              <w:rPr>
                <w:sz w:val="18"/>
                <w:szCs w:val="18"/>
              </w:rPr>
              <w:t>All Living things a</w:t>
            </w:r>
            <w:r w:rsidR="00C70468" w:rsidRPr="005F041B">
              <w:rPr>
                <w:sz w:val="18"/>
                <w:szCs w:val="18"/>
              </w:rPr>
              <w:t>n</w:t>
            </w:r>
            <w:r w:rsidRPr="005F041B">
              <w:rPr>
                <w:sz w:val="18"/>
                <w:szCs w:val="18"/>
              </w:rPr>
              <w:t>d their habitats  (life cycles</w:t>
            </w:r>
          </w:p>
        </w:tc>
      </w:tr>
      <w:tr w:rsidR="00CD63AE" w:rsidRPr="00D17AAF" w:rsidTr="003356B9">
        <w:trPr>
          <w:trHeight w:val="263"/>
        </w:trPr>
        <w:tc>
          <w:tcPr>
            <w:tcW w:w="1384" w:type="dxa"/>
            <w:shd w:val="clear" w:color="auto" w:fill="auto"/>
          </w:tcPr>
          <w:p w:rsidR="00CD63AE" w:rsidRPr="00715CF9" w:rsidRDefault="00CD63AE" w:rsidP="00CD63AE">
            <w:pPr>
              <w:rPr>
                <w:sz w:val="16"/>
                <w:szCs w:val="16"/>
              </w:rPr>
            </w:pPr>
            <w:r w:rsidRPr="00715CF9">
              <w:rPr>
                <w:sz w:val="16"/>
                <w:szCs w:val="16"/>
              </w:rPr>
              <w:t>DT</w:t>
            </w:r>
          </w:p>
        </w:tc>
        <w:tc>
          <w:tcPr>
            <w:tcW w:w="5079" w:type="dxa"/>
            <w:gridSpan w:val="3"/>
            <w:tcBorders>
              <w:top w:val="single" w:sz="4" w:space="0" w:color="595959"/>
              <w:left w:val="single" w:sz="4" w:space="0" w:color="595959"/>
              <w:bottom w:val="single" w:sz="4" w:space="0" w:color="595959"/>
              <w:right w:val="single" w:sz="4" w:space="0" w:color="595959"/>
            </w:tcBorders>
          </w:tcPr>
          <w:p w:rsidR="009A6FBD" w:rsidRPr="005F041B" w:rsidRDefault="009A6FBD" w:rsidP="009A6FBD">
            <w:pPr>
              <w:rPr>
                <w:bCs/>
                <w:kern w:val="24"/>
                <w:sz w:val="18"/>
                <w:szCs w:val="18"/>
                <w:lang w:eastAsia="en-GB"/>
              </w:rPr>
            </w:pPr>
          </w:p>
          <w:p w:rsidR="006E2E80" w:rsidRPr="005F041B" w:rsidRDefault="006E2E80" w:rsidP="006E2E80">
            <w:pPr>
              <w:rPr>
                <w:rFonts w:cs="Arial"/>
                <w:sz w:val="18"/>
                <w:szCs w:val="18"/>
                <w:lang w:eastAsia="en-GB"/>
              </w:rPr>
            </w:pPr>
            <w:r w:rsidRPr="005F041B">
              <w:rPr>
                <w:rFonts w:cs="Arial"/>
                <w:b/>
                <w:bCs/>
                <w:kern w:val="24"/>
                <w:sz w:val="18"/>
                <w:szCs w:val="18"/>
                <w:lang w:eastAsia="en-GB"/>
              </w:rPr>
              <w:t>Mouldable materials Victorian person statue/trains etc.</w:t>
            </w:r>
          </w:p>
          <w:p w:rsidR="006E2E80" w:rsidRPr="005F041B" w:rsidRDefault="006E2E80" w:rsidP="006E2E80">
            <w:pPr>
              <w:contextualSpacing/>
              <w:rPr>
                <w:rFonts w:cs="Arial"/>
                <w:sz w:val="18"/>
                <w:szCs w:val="18"/>
                <w:lang w:eastAsia="en-GB"/>
              </w:rPr>
            </w:pPr>
            <w:r w:rsidRPr="005F041B">
              <w:rPr>
                <w:rFonts w:cs="Arial"/>
                <w:kern w:val="24"/>
                <w:sz w:val="18"/>
                <w:szCs w:val="18"/>
                <w:lang w:eastAsia="en-GB"/>
              </w:rPr>
              <w:t>Are they motivated enough to refine and improve their product?</w:t>
            </w:r>
          </w:p>
          <w:p w:rsidR="006E2E80" w:rsidRPr="005F041B" w:rsidRDefault="006E2E80" w:rsidP="006E2E80">
            <w:pPr>
              <w:contextualSpacing/>
              <w:rPr>
                <w:rFonts w:cs="Arial"/>
                <w:kern w:val="24"/>
                <w:sz w:val="18"/>
                <w:szCs w:val="18"/>
                <w:lang w:eastAsia="en-GB"/>
              </w:rPr>
            </w:pPr>
            <w:r w:rsidRPr="005F041B">
              <w:rPr>
                <w:rFonts w:cs="Arial"/>
                <w:kern w:val="24"/>
                <w:sz w:val="18"/>
                <w:szCs w:val="18"/>
                <w:lang w:eastAsia="en-GB"/>
              </w:rPr>
              <w:t xml:space="preserve">Do they persevere through different stages of the making process? </w:t>
            </w:r>
          </w:p>
          <w:p w:rsidR="009A6FBD" w:rsidRPr="005F041B" w:rsidRDefault="009A6FBD" w:rsidP="009A6FBD">
            <w:pPr>
              <w:rPr>
                <w:bCs/>
                <w:kern w:val="24"/>
                <w:sz w:val="18"/>
                <w:szCs w:val="18"/>
                <w:lang w:eastAsia="en-GB"/>
              </w:rPr>
            </w:pPr>
          </w:p>
          <w:p w:rsidR="009A6FBD" w:rsidRPr="005F041B" w:rsidRDefault="009A6FBD" w:rsidP="00811FAE">
            <w:pPr>
              <w:rPr>
                <w:bCs/>
                <w:kern w:val="24"/>
                <w:sz w:val="18"/>
                <w:szCs w:val="18"/>
                <w:lang w:eastAsia="en-GB"/>
              </w:rPr>
            </w:pPr>
          </w:p>
          <w:p w:rsidR="00C70468" w:rsidRPr="005F041B" w:rsidRDefault="00C70468" w:rsidP="00811FAE">
            <w:pPr>
              <w:rPr>
                <w:rFonts w:cs="Arial"/>
                <w:sz w:val="18"/>
                <w:szCs w:val="18"/>
                <w:lang w:eastAsia="en-GB"/>
              </w:rPr>
            </w:pPr>
          </w:p>
        </w:tc>
        <w:tc>
          <w:tcPr>
            <w:tcW w:w="4513" w:type="dxa"/>
            <w:gridSpan w:val="3"/>
            <w:shd w:val="clear" w:color="auto" w:fill="auto"/>
          </w:tcPr>
          <w:p w:rsidR="00300856" w:rsidRPr="005F041B" w:rsidRDefault="00300856" w:rsidP="00CD63AE">
            <w:pPr>
              <w:rPr>
                <w:b/>
                <w:bCs/>
                <w:kern w:val="24"/>
                <w:sz w:val="18"/>
                <w:szCs w:val="18"/>
                <w:lang w:eastAsia="en-GB"/>
              </w:rPr>
            </w:pPr>
          </w:p>
          <w:p w:rsidR="00F63223" w:rsidRPr="005F041B" w:rsidRDefault="00F63223" w:rsidP="00F63223">
            <w:pPr>
              <w:rPr>
                <w:b/>
                <w:bCs/>
                <w:kern w:val="24"/>
                <w:sz w:val="18"/>
                <w:szCs w:val="18"/>
                <w:lang w:eastAsia="en-GB"/>
              </w:rPr>
            </w:pPr>
            <w:r w:rsidRPr="005F041B">
              <w:rPr>
                <w:b/>
                <w:bCs/>
                <w:kern w:val="24"/>
                <w:sz w:val="18"/>
                <w:szCs w:val="18"/>
                <w:lang w:eastAsia="en-GB"/>
              </w:rPr>
              <w:t>Stiff and flexible materials</w:t>
            </w:r>
          </w:p>
          <w:p w:rsidR="00F63223" w:rsidRPr="005F041B" w:rsidRDefault="00F63223" w:rsidP="00F63223">
            <w:pPr>
              <w:rPr>
                <w:bCs/>
                <w:kern w:val="24"/>
                <w:sz w:val="18"/>
                <w:szCs w:val="18"/>
                <w:lang w:eastAsia="en-GB"/>
              </w:rPr>
            </w:pPr>
            <w:r w:rsidRPr="005F041B">
              <w:rPr>
                <w:bCs/>
                <w:kern w:val="24"/>
                <w:sz w:val="18"/>
                <w:szCs w:val="18"/>
                <w:lang w:eastAsia="en-GB"/>
              </w:rPr>
              <w:t xml:space="preserve">Understand and use mechanical systems in their products (e.g. gears, pulleys, cams, levers and linkages </w:t>
            </w:r>
          </w:p>
          <w:p w:rsidR="00F63223" w:rsidRPr="005F041B" w:rsidRDefault="00F63223" w:rsidP="00F63223">
            <w:pPr>
              <w:rPr>
                <w:bCs/>
                <w:kern w:val="24"/>
                <w:sz w:val="18"/>
                <w:szCs w:val="18"/>
                <w:lang w:eastAsia="en-GB"/>
              </w:rPr>
            </w:pPr>
            <w:r w:rsidRPr="005F041B">
              <w:rPr>
                <w:bCs/>
                <w:kern w:val="24"/>
                <w:sz w:val="18"/>
                <w:szCs w:val="18"/>
                <w:lang w:eastAsia="en-GB"/>
              </w:rPr>
              <w:t xml:space="preserve">(Moving toys – planets/space)  </w:t>
            </w:r>
          </w:p>
          <w:p w:rsidR="00CD63AE" w:rsidRPr="005F041B" w:rsidRDefault="00CD63AE" w:rsidP="00F63223">
            <w:pPr>
              <w:rPr>
                <w:bCs/>
                <w:kern w:val="24"/>
                <w:sz w:val="18"/>
                <w:szCs w:val="18"/>
                <w:lang w:eastAsia="en-GB"/>
              </w:rPr>
            </w:pPr>
          </w:p>
        </w:tc>
        <w:tc>
          <w:tcPr>
            <w:tcW w:w="4740" w:type="dxa"/>
            <w:gridSpan w:val="3"/>
            <w:shd w:val="clear" w:color="auto" w:fill="auto"/>
          </w:tcPr>
          <w:p w:rsidR="00AA3E90" w:rsidRPr="005F041B" w:rsidRDefault="00AA3E90" w:rsidP="006E2E80">
            <w:pPr>
              <w:rPr>
                <w:bCs/>
                <w:kern w:val="24"/>
                <w:sz w:val="18"/>
                <w:szCs w:val="18"/>
                <w:lang w:eastAsia="en-GB"/>
              </w:rPr>
            </w:pPr>
          </w:p>
          <w:p w:rsidR="00F63223" w:rsidRPr="005F041B" w:rsidRDefault="00F63223" w:rsidP="00F63223">
            <w:pPr>
              <w:rPr>
                <w:b/>
                <w:bCs/>
                <w:kern w:val="24"/>
                <w:sz w:val="18"/>
                <w:szCs w:val="18"/>
                <w:lang w:eastAsia="en-GB"/>
              </w:rPr>
            </w:pPr>
            <w:r w:rsidRPr="005F041B">
              <w:rPr>
                <w:b/>
                <w:bCs/>
                <w:kern w:val="24"/>
                <w:sz w:val="18"/>
                <w:szCs w:val="18"/>
                <w:lang w:eastAsia="en-GB"/>
              </w:rPr>
              <w:t>Health and Nutrition -can they design a chocolate product?</w:t>
            </w:r>
          </w:p>
          <w:p w:rsidR="00F63223" w:rsidRPr="005F041B" w:rsidRDefault="00F63223" w:rsidP="00F63223">
            <w:pPr>
              <w:contextualSpacing/>
              <w:rPr>
                <w:rFonts w:cs="Arial"/>
                <w:sz w:val="18"/>
                <w:szCs w:val="18"/>
                <w:lang w:eastAsia="en-GB"/>
              </w:rPr>
            </w:pPr>
            <w:r w:rsidRPr="005F041B">
              <w:rPr>
                <w:rFonts w:cs="Arial"/>
                <w:kern w:val="24"/>
                <w:sz w:val="18"/>
                <w:szCs w:val="18"/>
                <w:lang w:eastAsia="en-GB"/>
              </w:rPr>
              <w:t>Can they describe what they do to be both hygienic and safe?</w:t>
            </w:r>
          </w:p>
          <w:p w:rsidR="00F63223" w:rsidRPr="005F041B" w:rsidRDefault="00F63223" w:rsidP="00F63223">
            <w:pPr>
              <w:rPr>
                <w:rFonts w:cs="Arial"/>
                <w:kern w:val="24"/>
                <w:sz w:val="18"/>
                <w:szCs w:val="18"/>
                <w:lang w:eastAsia="en-GB"/>
              </w:rPr>
            </w:pPr>
            <w:r w:rsidRPr="005F041B">
              <w:rPr>
                <w:rFonts w:cs="Arial"/>
                <w:kern w:val="24"/>
                <w:sz w:val="18"/>
                <w:szCs w:val="18"/>
                <w:lang w:eastAsia="en-GB"/>
              </w:rPr>
              <w:t>How have they presented their product well – design their own packaging</w:t>
            </w:r>
          </w:p>
          <w:p w:rsidR="00F63223" w:rsidRPr="005F041B" w:rsidRDefault="00F63223" w:rsidP="00F63223">
            <w:pPr>
              <w:rPr>
                <w:rFonts w:cs="Arial"/>
                <w:kern w:val="24"/>
                <w:sz w:val="18"/>
                <w:szCs w:val="18"/>
                <w:lang w:eastAsia="en-GB"/>
              </w:rPr>
            </w:pPr>
          </w:p>
          <w:p w:rsidR="00F63223" w:rsidRPr="005F041B" w:rsidRDefault="00F63223" w:rsidP="006E2E80">
            <w:pPr>
              <w:rPr>
                <w:bCs/>
                <w:kern w:val="24"/>
                <w:sz w:val="18"/>
                <w:szCs w:val="18"/>
                <w:lang w:eastAsia="en-GB"/>
              </w:rPr>
            </w:pPr>
          </w:p>
        </w:tc>
      </w:tr>
      <w:tr w:rsidR="008C4AE5" w:rsidRPr="00D17AAF" w:rsidTr="003356B9">
        <w:trPr>
          <w:trHeight w:val="1139"/>
        </w:trPr>
        <w:tc>
          <w:tcPr>
            <w:tcW w:w="1384" w:type="dxa"/>
            <w:shd w:val="clear" w:color="auto" w:fill="auto"/>
          </w:tcPr>
          <w:p w:rsidR="008C4AE5" w:rsidRPr="00715CF9" w:rsidRDefault="008C4AE5" w:rsidP="008C4AE5">
            <w:pPr>
              <w:rPr>
                <w:sz w:val="16"/>
                <w:szCs w:val="16"/>
              </w:rPr>
            </w:pPr>
            <w:r w:rsidRPr="00715CF9">
              <w:rPr>
                <w:sz w:val="16"/>
                <w:szCs w:val="16"/>
              </w:rPr>
              <w:t>Art and Design</w:t>
            </w:r>
          </w:p>
        </w:tc>
        <w:tc>
          <w:tcPr>
            <w:tcW w:w="5079" w:type="dxa"/>
            <w:gridSpan w:val="3"/>
          </w:tcPr>
          <w:p w:rsidR="00A755D5" w:rsidRPr="005F041B" w:rsidRDefault="00A755D5" w:rsidP="00A755D5">
            <w:pPr>
              <w:rPr>
                <w:b/>
                <w:bCs/>
                <w:kern w:val="24"/>
                <w:sz w:val="18"/>
                <w:szCs w:val="18"/>
                <w:lang w:eastAsia="en-GB"/>
              </w:rPr>
            </w:pPr>
            <w:proofErr w:type="gramStart"/>
            <w:r w:rsidRPr="005F041B">
              <w:rPr>
                <w:b/>
                <w:bCs/>
                <w:kern w:val="24"/>
                <w:sz w:val="18"/>
                <w:szCs w:val="18"/>
                <w:lang w:eastAsia="en-GB"/>
              </w:rPr>
              <w:t xml:space="preserve">Textiles </w:t>
            </w:r>
            <w:r w:rsidRPr="005F041B">
              <w:rPr>
                <w:rFonts w:cs="Arial"/>
                <w:kern w:val="24"/>
                <w:sz w:val="18"/>
                <w:szCs w:val="18"/>
                <w:lang w:eastAsia="en-GB"/>
              </w:rPr>
              <w:t xml:space="preserve"> Can</w:t>
            </w:r>
            <w:proofErr w:type="gramEnd"/>
            <w:r w:rsidRPr="005F041B">
              <w:rPr>
                <w:rFonts w:cs="Arial"/>
                <w:kern w:val="24"/>
                <w:sz w:val="18"/>
                <w:szCs w:val="18"/>
                <w:lang w:eastAsia="en-GB"/>
              </w:rPr>
              <w:t xml:space="preserve"> they use textile and sewing skills as part of a project, e.g. hanging, textile book, etc.? This could include running stitch, cross stitch, backstitch, appliqué and/or embroidery.</w:t>
            </w:r>
          </w:p>
          <w:p w:rsidR="009A6FBD" w:rsidRPr="005F041B" w:rsidRDefault="009A6FBD" w:rsidP="009A6FBD">
            <w:pPr>
              <w:rPr>
                <w:b/>
                <w:sz w:val="18"/>
                <w:szCs w:val="18"/>
              </w:rPr>
            </w:pPr>
          </w:p>
          <w:p w:rsidR="00732992" w:rsidRPr="005F041B" w:rsidRDefault="00A755D5" w:rsidP="00F97BA3">
            <w:pPr>
              <w:rPr>
                <w:b/>
                <w:sz w:val="18"/>
                <w:szCs w:val="18"/>
              </w:rPr>
            </w:pPr>
            <w:r w:rsidRPr="005F041B">
              <w:rPr>
                <w:b/>
                <w:sz w:val="18"/>
                <w:szCs w:val="18"/>
              </w:rPr>
              <w:t>Painting Portraits</w:t>
            </w:r>
          </w:p>
          <w:p w:rsidR="00F97BA3" w:rsidRPr="005F041B" w:rsidRDefault="00F97BA3" w:rsidP="00F97BA3">
            <w:pPr>
              <w:contextualSpacing/>
              <w:rPr>
                <w:rFonts w:cs="Arial"/>
                <w:sz w:val="18"/>
                <w:szCs w:val="18"/>
                <w:lang w:eastAsia="en-GB"/>
              </w:rPr>
            </w:pPr>
            <w:r w:rsidRPr="005F041B">
              <w:rPr>
                <w:rFonts w:cs="Arial"/>
                <w:kern w:val="24"/>
                <w:sz w:val="18"/>
                <w:szCs w:val="18"/>
                <w:lang w:eastAsia="en-GB"/>
              </w:rPr>
              <w:t>Can they identify and draw simple objects, and use marks and lines to produce texture?</w:t>
            </w:r>
          </w:p>
          <w:p w:rsidR="00F97BA3" w:rsidRPr="005F041B" w:rsidRDefault="00F97BA3" w:rsidP="00F97BA3">
            <w:pPr>
              <w:contextualSpacing/>
              <w:rPr>
                <w:rFonts w:cs="Arial"/>
                <w:sz w:val="18"/>
                <w:szCs w:val="18"/>
                <w:lang w:eastAsia="en-GB"/>
              </w:rPr>
            </w:pPr>
            <w:r w:rsidRPr="005F041B">
              <w:rPr>
                <w:rFonts w:cs="Arial"/>
                <w:kern w:val="24"/>
                <w:sz w:val="18"/>
                <w:szCs w:val="18"/>
                <w:lang w:eastAsia="en-GB"/>
              </w:rPr>
              <w:t xml:space="preserve">Do they successfully use shading to create mood and </w:t>
            </w:r>
            <w:r w:rsidRPr="005F041B">
              <w:rPr>
                <w:rFonts w:cs="Arial"/>
                <w:kern w:val="24"/>
                <w:sz w:val="18"/>
                <w:szCs w:val="18"/>
                <w:lang w:eastAsia="en-GB"/>
              </w:rPr>
              <w:lastRenderedPageBreak/>
              <w:t>feeling?</w:t>
            </w:r>
          </w:p>
          <w:p w:rsidR="00F97BA3" w:rsidRPr="005F041B" w:rsidRDefault="00F97BA3" w:rsidP="00F97BA3">
            <w:pPr>
              <w:contextualSpacing/>
              <w:rPr>
                <w:rFonts w:cs="Arial"/>
                <w:sz w:val="18"/>
                <w:szCs w:val="18"/>
                <w:lang w:eastAsia="en-GB"/>
              </w:rPr>
            </w:pPr>
            <w:r w:rsidRPr="005F041B">
              <w:rPr>
                <w:rFonts w:cs="Arial"/>
                <w:kern w:val="24"/>
                <w:sz w:val="18"/>
                <w:szCs w:val="18"/>
                <w:lang w:eastAsia="en-GB"/>
              </w:rPr>
              <w:t>Can they organise line, tone, shape and colour to represent figures and forms in movement?</w:t>
            </w:r>
          </w:p>
          <w:p w:rsidR="00F97BA3" w:rsidRPr="005F041B" w:rsidRDefault="00F97BA3" w:rsidP="006E2E80">
            <w:pPr>
              <w:contextualSpacing/>
              <w:rPr>
                <w:rFonts w:cs="Arial"/>
                <w:sz w:val="18"/>
                <w:szCs w:val="18"/>
                <w:lang w:eastAsia="en-GB"/>
              </w:rPr>
            </w:pPr>
            <w:r w:rsidRPr="005F041B">
              <w:rPr>
                <w:rFonts w:cs="Arial"/>
                <w:kern w:val="24"/>
                <w:sz w:val="18"/>
                <w:szCs w:val="18"/>
                <w:lang w:eastAsia="en-GB"/>
              </w:rPr>
              <w:t>Can they show reflections?</w:t>
            </w:r>
          </w:p>
        </w:tc>
        <w:tc>
          <w:tcPr>
            <w:tcW w:w="4513" w:type="dxa"/>
            <w:gridSpan w:val="3"/>
          </w:tcPr>
          <w:p w:rsidR="009A6FBD" w:rsidRPr="005F041B" w:rsidRDefault="009A6FBD" w:rsidP="009A6FBD">
            <w:pPr>
              <w:rPr>
                <w:b/>
                <w:sz w:val="18"/>
                <w:szCs w:val="18"/>
              </w:rPr>
            </w:pPr>
            <w:r w:rsidRPr="005F041B">
              <w:rPr>
                <w:b/>
                <w:sz w:val="18"/>
                <w:szCs w:val="18"/>
              </w:rPr>
              <w:lastRenderedPageBreak/>
              <w:t>Screen printing/pattern design – space</w:t>
            </w:r>
          </w:p>
          <w:p w:rsidR="009A6FBD" w:rsidRPr="005F041B" w:rsidRDefault="009A6FBD" w:rsidP="009A6FBD">
            <w:pPr>
              <w:contextualSpacing/>
              <w:rPr>
                <w:rFonts w:cs="Arial"/>
                <w:sz w:val="18"/>
                <w:szCs w:val="18"/>
                <w:lang w:eastAsia="en-GB"/>
              </w:rPr>
            </w:pPr>
            <w:r w:rsidRPr="005F041B">
              <w:rPr>
                <w:rFonts w:cs="Arial"/>
                <w:kern w:val="24"/>
                <w:sz w:val="18"/>
                <w:szCs w:val="18"/>
                <w:lang w:eastAsia="en-GB"/>
              </w:rPr>
              <w:t>Can they print using a number of colours?</w:t>
            </w:r>
          </w:p>
          <w:p w:rsidR="009A6FBD" w:rsidRPr="005F041B" w:rsidRDefault="009A6FBD" w:rsidP="009A6FBD">
            <w:pPr>
              <w:contextualSpacing/>
              <w:rPr>
                <w:rFonts w:cs="Arial"/>
                <w:sz w:val="18"/>
                <w:szCs w:val="18"/>
                <w:lang w:eastAsia="en-GB"/>
              </w:rPr>
            </w:pPr>
            <w:r w:rsidRPr="005F041B">
              <w:rPr>
                <w:rFonts w:cs="Arial"/>
                <w:kern w:val="24"/>
                <w:sz w:val="18"/>
                <w:szCs w:val="18"/>
                <w:lang w:eastAsia="en-GB"/>
              </w:rPr>
              <w:t>Can they create an accurate print design that meets a given criteria?</w:t>
            </w:r>
          </w:p>
          <w:p w:rsidR="009A6FBD" w:rsidRPr="005F041B" w:rsidRDefault="009A6FBD" w:rsidP="009A6FBD">
            <w:pPr>
              <w:rPr>
                <w:rFonts w:cs="Arial"/>
                <w:kern w:val="24"/>
                <w:sz w:val="18"/>
                <w:szCs w:val="18"/>
                <w:lang w:eastAsia="en-GB"/>
              </w:rPr>
            </w:pPr>
            <w:r w:rsidRPr="005F041B">
              <w:rPr>
                <w:rFonts w:cs="Arial"/>
                <w:kern w:val="24"/>
                <w:sz w:val="18"/>
                <w:szCs w:val="18"/>
                <w:lang w:eastAsia="en-GB"/>
              </w:rPr>
              <w:t>Can they print onto different materials?</w:t>
            </w:r>
          </w:p>
          <w:p w:rsidR="00F97BA3" w:rsidRPr="005F041B" w:rsidRDefault="00F97BA3" w:rsidP="009A6FBD">
            <w:pPr>
              <w:rPr>
                <w:rFonts w:cs="Arial"/>
                <w:kern w:val="24"/>
                <w:sz w:val="18"/>
                <w:szCs w:val="18"/>
                <w:lang w:eastAsia="en-GB"/>
              </w:rPr>
            </w:pPr>
          </w:p>
          <w:p w:rsidR="002F297F" w:rsidRPr="005F041B" w:rsidRDefault="002F297F" w:rsidP="002F297F">
            <w:pPr>
              <w:rPr>
                <w:b/>
                <w:sz w:val="18"/>
                <w:szCs w:val="18"/>
              </w:rPr>
            </w:pPr>
          </w:p>
          <w:p w:rsidR="00F97BA3" w:rsidRPr="005F041B" w:rsidRDefault="00F97BA3" w:rsidP="002F297F">
            <w:pPr>
              <w:rPr>
                <w:rFonts w:cs="Arial"/>
                <w:b/>
                <w:kern w:val="24"/>
                <w:sz w:val="18"/>
                <w:szCs w:val="18"/>
                <w:lang w:eastAsia="en-GB"/>
              </w:rPr>
            </w:pPr>
            <w:r w:rsidRPr="005F041B">
              <w:rPr>
                <w:rFonts w:cs="Arial"/>
                <w:b/>
                <w:kern w:val="24"/>
                <w:sz w:val="18"/>
                <w:szCs w:val="18"/>
                <w:lang w:eastAsia="en-GB"/>
              </w:rPr>
              <w:t>Space /planets – using pastels</w:t>
            </w:r>
          </w:p>
          <w:p w:rsidR="00F97BA3" w:rsidRPr="005F041B" w:rsidRDefault="00F97BA3" w:rsidP="00F97BA3">
            <w:pPr>
              <w:contextualSpacing/>
              <w:rPr>
                <w:rFonts w:cs="Arial"/>
                <w:sz w:val="18"/>
                <w:szCs w:val="18"/>
                <w:lang w:eastAsia="en-GB"/>
              </w:rPr>
            </w:pPr>
            <w:r w:rsidRPr="005F041B">
              <w:rPr>
                <w:rFonts w:cs="Arial"/>
                <w:kern w:val="24"/>
                <w:sz w:val="18"/>
                <w:szCs w:val="18"/>
                <w:lang w:eastAsia="en-GB"/>
              </w:rPr>
              <w:t xml:space="preserve">Can they identify and draw simple objects, and use </w:t>
            </w:r>
            <w:r w:rsidRPr="005F041B">
              <w:rPr>
                <w:rFonts w:cs="Arial"/>
                <w:kern w:val="24"/>
                <w:sz w:val="18"/>
                <w:szCs w:val="18"/>
                <w:lang w:eastAsia="en-GB"/>
              </w:rPr>
              <w:lastRenderedPageBreak/>
              <w:t>marks and lines to produce texture?</w:t>
            </w:r>
          </w:p>
          <w:p w:rsidR="00F97BA3" w:rsidRPr="005F041B" w:rsidRDefault="00F97BA3" w:rsidP="002F297F">
            <w:pPr>
              <w:rPr>
                <w:b/>
                <w:sz w:val="18"/>
                <w:szCs w:val="18"/>
              </w:rPr>
            </w:pPr>
            <w:r w:rsidRPr="005F041B">
              <w:rPr>
                <w:rFonts w:cs="Arial"/>
                <w:kern w:val="24"/>
                <w:sz w:val="18"/>
                <w:szCs w:val="18"/>
                <w:lang w:eastAsia="en-GB"/>
              </w:rPr>
              <w:t>Can they explain why they have chosen specific materials to draw with?</w:t>
            </w:r>
          </w:p>
        </w:tc>
        <w:tc>
          <w:tcPr>
            <w:tcW w:w="4740" w:type="dxa"/>
            <w:gridSpan w:val="3"/>
          </w:tcPr>
          <w:p w:rsidR="008C4AE5" w:rsidRPr="005F041B" w:rsidRDefault="00F97BA3" w:rsidP="008C4AE5">
            <w:pPr>
              <w:rPr>
                <w:b/>
                <w:sz w:val="18"/>
                <w:szCs w:val="18"/>
              </w:rPr>
            </w:pPr>
            <w:r w:rsidRPr="005F041B">
              <w:rPr>
                <w:b/>
                <w:sz w:val="18"/>
                <w:szCs w:val="18"/>
              </w:rPr>
              <w:lastRenderedPageBreak/>
              <w:t>Monet and the Impressionists</w:t>
            </w:r>
          </w:p>
          <w:p w:rsidR="00F97BA3" w:rsidRPr="005F041B" w:rsidRDefault="00F97BA3" w:rsidP="008C4AE5">
            <w:pPr>
              <w:rPr>
                <w:b/>
                <w:sz w:val="18"/>
                <w:szCs w:val="18"/>
              </w:rPr>
            </w:pPr>
          </w:p>
          <w:p w:rsidR="002F297F" w:rsidRPr="005F041B" w:rsidRDefault="002F297F" w:rsidP="002F297F">
            <w:pPr>
              <w:contextualSpacing/>
              <w:rPr>
                <w:rFonts w:cs="Arial"/>
                <w:kern w:val="24"/>
                <w:sz w:val="18"/>
                <w:szCs w:val="18"/>
                <w:lang w:eastAsia="en-GB"/>
              </w:rPr>
            </w:pPr>
            <w:r w:rsidRPr="005F041B">
              <w:rPr>
                <w:rFonts w:cs="Arial"/>
                <w:kern w:val="24"/>
                <w:sz w:val="18"/>
                <w:szCs w:val="18"/>
                <w:lang w:eastAsia="en-GB"/>
              </w:rPr>
              <w:t xml:space="preserve">Can they create a range of moods in their paintings? </w:t>
            </w:r>
          </w:p>
          <w:p w:rsidR="002F297F" w:rsidRPr="005F041B" w:rsidRDefault="002F297F" w:rsidP="002F297F">
            <w:pPr>
              <w:contextualSpacing/>
              <w:rPr>
                <w:rFonts w:cs="Arial"/>
                <w:kern w:val="24"/>
                <w:sz w:val="18"/>
                <w:szCs w:val="18"/>
                <w:lang w:val="en-US" w:eastAsia="en-GB"/>
              </w:rPr>
            </w:pPr>
            <w:r w:rsidRPr="005F041B">
              <w:rPr>
                <w:rFonts w:cs="Arial"/>
                <w:kern w:val="24"/>
                <w:sz w:val="18"/>
                <w:szCs w:val="18"/>
                <w:lang w:val="en-US" w:eastAsia="en-GB"/>
              </w:rPr>
              <w:t>Can they express their emotions accurately through their painting and sketches?</w:t>
            </w:r>
          </w:p>
          <w:p w:rsidR="002F297F" w:rsidRPr="005F041B" w:rsidRDefault="000D17B1" w:rsidP="002F297F">
            <w:pPr>
              <w:contextualSpacing/>
              <w:rPr>
                <w:rFonts w:cs="Arial"/>
                <w:kern w:val="24"/>
                <w:sz w:val="18"/>
                <w:szCs w:val="18"/>
                <w:lang w:eastAsia="en-GB"/>
              </w:rPr>
            </w:pPr>
            <w:r w:rsidRPr="005F041B">
              <w:rPr>
                <w:rFonts w:cs="Arial"/>
                <w:kern w:val="24"/>
                <w:sz w:val="18"/>
                <w:szCs w:val="18"/>
                <w:lang w:val="en-US" w:eastAsia="en-GB"/>
              </w:rPr>
              <w:t>C</w:t>
            </w:r>
            <w:proofErr w:type="spellStart"/>
            <w:r w:rsidR="002F297F" w:rsidRPr="005F041B">
              <w:rPr>
                <w:rFonts w:cs="Arial"/>
                <w:kern w:val="24"/>
                <w:sz w:val="18"/>
                <w:szCs w:val="18"/>
                <w:lang w:eastAsia="en-GB"/>
              </w:rPr>
              <w:t>an</w:t>
            </w:r>
            <w:proofErr w:type="spellEnd"/>
            <w:r w:rsidR="002F297F" w:rsidRPr="005F041B">
              <w:rPr>
                <w:rFonts w:cs="Arial"/>
                <w:kern w:val="24"/>
                <w:sz w:val="18"/>
                <w:szCs w:val="18"/>
                <w:lang w:eastAsia="en-GB"/>
              </w:rPr>
              <w:t xml:space="preserve"> they experiment with different styles </w:t>
            </w:r>
          </w:p>
          <w:p w:rsidR="002F297F" w:rsidRPr="005F041B" w:rsidRDefault="002F297F" w:rsidP="002F297F">
            <w:pPr>
              <w:contextualSpacing/>
              <w:rPr>
                <w:rFonts w:cs="Arial"/>
                <w:sz w:val="18"/>
                <w:szCs w:val="18"/>
                <w:lang w:eastAsia="en-GB"/>
              </w:rPr>
            </w:pPr>
            <w:proofErr w:type="gramStart"/>
            <w:r w:rsidRPr="005F041B">
              <w:rPr>
                <w:rFonts w:cs="Arial"/>
                <w:kern w:val="24"/>
                <w:sz w:val="18"/>
                <w:szCs w:val="18"/>
                <w:lang w:eastAsia="en-GB"/>
              </w:rPr>
              <w:t>which</w:t>
            </w:r>
            <w:proofErr w:type="gramEnd"/>
            <w:r w:rsidRPr="005F041B">
              <w:rPr>
                <w:rFonts w:cs="Arial"/>
                <w:kern w:val="24"/>
                <w:sz w:val="18"/>
                <w:szCs w:val="18"/>
                <w:lang w:eastAsia="en-GB"/>
              </w:rPr>
              <w:t xml:space="preserve"> artists have used?</w:t>
            </w:r>
          </w:p>
          <w:p w:rsidR="002F297F" w:rsidRPr="005F041B" w:rsidRDefault="002F297F" w:rsidP="002F297F">
            <w:pPr>
              <w:contextualSpacing/>
              <w:rPr>
                <w:rFonts w:cs="Arial"/>
                <w:kern w:val="24"/>
                <w:sz w:val="18"/>
                <w:szCs w:val="18"/>
                <w:lang w:val="en-US" w:eastAsia="en-GB"/>
              </w:rPr>
            </w:pPr>
            <w:r w:rsidRPr="005F041B">
              <w:rPr>
                <w:rFonts w:cs="Arial"/>
                <w:kern w:val="24"/>
                <w:sz w:val="18"/>
                <w:szCs w:val="18"/>
                <w:lang w:val="en-US" w:eastAsia="en-GB"/>
              </w:rPr>
              <w:t>Do they learn about the</w:t>
            </w:r>
            <w:r w:rsidRPr="005F041B">
              <w:rPr>
                <w:rFonts w:cs="Arial"/>
                <w:kern w:val="24"/>
                <w:sz w:val="18"/>
                <w:szCs w:val="18"/>
                <w:lang w:eastAsia="en-GB"/>
              </w:rPr>
              <w:t xml:space="preserve"> </w:t>
            </w:r>
            <w:r w:rsidRPr="005F041B">
              <w:rPr>
                <w:rFonts w:cs="Arial"/>
                <w:kern w:val="24"/>
                <w:sz w:val="18"/>
                <w:szCs w:val="18"/>
                <w:lang w:val="en-US" w:eastAsia="en-GB"/>
              </w:rPr>
              <w:t>work of others</w:t>
            </w:r>
            <w:r w:rsidRPr="005F041B">
              <w:rPr>
                <w:rFonts w:cs="Arial"/>
                <w:kern w:val="24"/>
                <w:sz w:val="18"/>
                <w:szCs w:val="18"/>
                <w:lang w:eastAsia="en-GB"/>
              </w:rPr>
              <w:t xml:space="preserve"> by</w:t>
            </w:r>
            <w:r w:rsidRPr="005F041B">
              <w:rPr>
                <w:rFonts w:cs="Arial"/>
                <w:kern w:val="24"/>
                <w:sz w:val="18"/>
                <w:szCs w:val="18"/>
                <w:lang w:val="en-US" w:eastAsia="en-GB"/>
              </w:rPr>
              <w:t xml:space="preserve"> looking at</w:t>
            </w:r>
            <w:r w:rsidRPr="005F041B">
              <w:rPr>
                <w:rFonts w:cs="Arial"/>
                <w:kern w:val="24"/>
                <w:sz w:val="18"/>
                <w:szCs w:val="18"/>
                <w:lang w:eastAsia="en-GB"/>
              </w:rPr>
              <w:t xml:space="preserve"> </w:t>
            </w:r>
            <w:r w:rsidRPr="005F041B">
              <w:rPr>
                <w:rFonts w:cs="Arial"/>
                <w:kern w:val="24"/>
                <w:sz w:val="18"/>
                <w:szCs w:val="18"/>
                <w:lang w:val="en-US" w:eastAsia="en-GB"/>
              </w:rPr>
              <w:t>their work in books,</w:t>
            </w:r>
            <w:r w:rsidRPr="005F041B">
              <w:rPr>
                <w:rFonts w:cs="Arial"/>
                <w:kern w:val="24"/>
                <w:sz w:val="18"/>
                <w:szCs w:val="18"/>
                <w:lang w:eastAsia="en-GB"/>
              </w:rPr>
              <w:t xml:space="preserve"> </w:t>
            </w:r>
            <w:r w:rsidRPr="005F041B">
              <w:rPr>
                <w:rFonts w:cs="Arial"/>
                <w:kern w:val="24"/>
                <w:sz w:val="18"/>
                <w:szCs w:val="18"/>
                <w:lang w:val="en-US" w:eastAsia="en-GB"/>
              </w:rPr>
              <w:t>the Internet, visits</w:t>
            </w:r>
            <w:r w:rsidRPr="005F041B">
              <w:rPr>
                <w:rFonts w:cs="Arial"/>
                <w:kern w:val="24"/>
                <w:sz w:val="18"/>
                <w:szCs w:val="18"/>
                <w:lang w:eastAsia="en-GB"/>
              </w:rPr>
              <w:t xml:space="preserve"> </w:t>
            </w:r>
            <w:r w:rsidRPr="005F041B">
              <w:rPr>
                <w:rFonts w:cs="Arial"/>
                <w:kern w:val="24"/>
                <w:sz w:val="18"/>
                <w:szCs w:val="18"/>
                <w:lang w:val="en-US" w:eastAsia="en-GB"/>
              </w:rPr>
              <w:t xml:space="preserve">to galleries </w:t>
            </w:r>
            <w:r w:rsidRPr="005F041B">
              <w:rPr>
                <w:rFonts w:cs="Arial"/>
                <w:kern w:val="24"/>
                <w:sz w:val="18"/>
                <w:szCs w:val="18"/>
                <w:lang w:val="en-US" w:eastAsia="en-GB"/>
              </w:rPr>
              <w:lastRenderedPageBreak/>
              <w:t>and</w:t>
            </w:r>
            <w:r w:rsidRPr="005F041B">
              <w:rPr>
                <w:rFonts w:cs="Arial"/>
                <w:kern w:val="24"/>
                <w:sz w:val="18"/>
                <w:szCs w:val="18"/>
                <w:lang w:eastAsia="en-GB"/>
              </w:rPr>
              <w:t xml:space="preserve"> </w:t>
            </w:r>
            <w:r w:rsidRPr="005F041B">
              <w:rPr>
                <w:rFonts w:cs="Arial"/>
                <w:kern w:val="24"/>
                <w:sz w:val="18"/>
                <w:szCs w:val="18"/>
                <w:lang w:val="en-US" w:eastAsia="en-GB"/>
              </w:rPr>
              <w:t>other sources</w:t>
            </w:r>
            <w:r w:rsidRPr="005F041B">
              <w:rPr>
                <w:rFonts w:cs="Arial"/>
                <w:kern w:val="24"/>
                <w:sz w:val="18"/>
                <w:szCs w:val="18"/>
                <w:lang w:eastAsia="en-GB"/>
              </w:rPr>
              <w:t xml:space="preserve"> </w:t>
            </w:r>
            <w:r w:rsidRPr="005F041B">
              <w:rPr>
                <w:rFonts w:cs="Arial"/>
                <w:kern w:val="24"/>
                <w:sz w:val="18"/>
                <w:szCs w:val="18"/>
                <w:lang w:val="en-US" w:eastAsia="en-GB"/>
              </w:rPr>
              <w:t>of information?</w:t>
            </w:r>
            <w:r w:rsidRPr="005F041B">
              <w:rPr>
                <w:rFonts w:cs="Arial"/>
                <w:kern w:val="24"/>
                <w:sz w:val="18"/>
                <w:szCs w:val="18"/>
                <w:lang w:eastAsia="en-GB"/>
              </w:rPr>
              <w:t xml:space="preserve"> </w:t>
            </w:r>
            <w:r w:rsidRPr="005F041B">
              <w:rPr>
                <w:rFonts w:cs="Arial"/>
                <w:kern w:val="24"/>
                <w:sz w:val="18"/>
                <w:szCs w:val="18"/>
                <w:lang w:val="en-US" w:eastAsia="en-GB"/>
              </w:rPr>
              <w:t xml:space="preserve"> </w:t>
            </w:r>
          </w:p>
          <w:p w:rsidR="002F297F" w:rsidRPr="005F041B" w:rsidRDefault="002F297F" w:rsidP="002F297F">
            <w:pPr>
              <w:rPr>
                <w:b/>
                <w:sz w:val="18"/>
                <w:szCs w:val="18"/>
              </w:rPr>
            </w:pPr>
          </w:p>
        </w:tc>
      </w:tr>
      <w:tr w:rsidR="00C1129B" w:rsidRPr="00D17AAF" w:rsidTr="003356B9">
        <w:trPr>
          <w:trHeight w:val="814"/>
        </w:trPr>
        <w:tc>
          <w:tcPr>
            <w:tcW w:w="1384" w:type="dxa"/>
            <w:shd w:val="clear" w:color="auto" w:fill="auto"/>
          </w:tcPr>
          <w:p w:rsidR="00C1129B" w:rsidRPr="00715CF9" w:rsidRDefault="00C1129B" w:rsidP="008C4AE5">
            <w:pPr>
              <w:rPr>
                <w:sz w:val="16"/>
                <w:szCs w:val="16"/>
              </w:rPr>
            </w:pPr>
            <w:r w:rsidRPr="00715CF9">
              <w:rPr>
                <w:sz w:val="16"/>
                <w:szCs w:val="16"/>
              </w:rPr>
              <w:lastRenderedPageBreak/>
              <w:t>Year 5 Sketch books</w:t>
            </w:r>
          </w:p>
        </w:tc>
        <w:tc>
          <w:tcPr>
            <w:tcW w:w="14332" w:type="dxa"/>
            <w:gridSpan w:val="9"/>
          </w:tcPr>
          <w:p w:rsidR="00C1129B" w:rsidRPr="005F041B" w:rsidRDefault="00C1129B" w:rsidP="00C1129B">
            <w:pPr>
              <w:contextualSpacing/>
              <w:rPr>
                <w:rStyle w:val="Strong"/>
                <w:b w:val="0"/>
                <w:sz w:val="18"/>
                <w:szCs w:val="18"/>
              </w:rPr>
            </w:pPr>
            <w:r w:rsidRPr="005F041B">
              <w:rPr>
                <w:rStyle w:val="Strong"/>
                <w:b w:val="0"/>
                <w:sz w:val="18"/>
                <w:szCs w:val="18"/>
              </w:rPr>
              <w:t>Do they keep notes in their sketch books as to how they might develop their work further?</w:t>
            </w:r>
          </w:p>
          <w:p w:rsidR="00C1129B" w:rsidRPr="005F041B" w:rsidRDefault="00C1129B" w:rsidP="00C1129B">
            <w:pPr>
              <w:rPr>
                <w:sz w:val="18"/>
                <w:szCs w:val="18"/>
              </w:rPr>
            </w:pPr>
            <w:r w:rsidRPr="005F041B">
              <w:rPr>
                <w:rStyle w:val="Strong"/>
                <w:b w:val="0"/>
                <w:sz w:val="18"/>
                <w:szCs w:val="18"/>
              </w:rPr>
              <w:t>Do they use their sketch books to compare and discuss ideas with others?</w:t>
            </w:r>
          </w:p>
        </w:tc>
      </w:tr>
      <w:tr w:rsidR="00CD63AE" w:rsidRPr="00D17AAF" w:rsidTr="003356B9">
        <w:trPr>
          <w:trHeight w:val="581"/>
        </w:trPr>
        <w:tc>
          <w:tcPr>
            <w:tcW w:w="1384" w:type="dxa"/>
            <w:shd w:val="clear" w:color="auto" w:fill="auto"/>
          </w:tcPr>
          <w:p w:rsidR="00CD63AE" w:rsidRPr="00715CF9" w:rsidRDefault="00CD63AE" w:rsidP="00CD63AE">
            <w:pPr>
              <w:rPr>
                <w:sz w:val="16"/>
                <w:szCs w:val="16"/>
              </w:rPr>
            </w:pPr>
            <w:r w:rsidRPr="00715CF9">
              <w:rPr>
                <w:sz w:val="16"/>
                <w:szCs w:val="16"/>
              </w:rPr>
              <w:t>ICT</w:t>
            </w:r>
          </w:p>
          <w:p w:rsidR="00CD63AE" w:rsidRPr="00715CF9" w:rsidRDefault="00CD63AE" w:rsidP="00CD63AE">
            <w:pPr>
              <w:rPr>
                <w:sz w:val="16"/>
                <w:szCs w:val="16"/>
              </w:rPr>
            </w:pPr>
          </w:p>
        </w:tc>
        <w:tc>
          <w:tcPr>
            <w:tcW w:w="5079" w:type="dxa"/>
            <w:gridSpan w:val="3"/>
            <w:shd w:val="clear" w:color="auto" w:fill="auto"/>
          </w:tcPr>
          <w:p w:rsidR="00CD63AE" w:rsidRPr="005F041B" w:rsidRDefault="00CD63AE" w:rsidP="00CD63AE">
            <w:pPr>
              <w:widowControl w:val="0"/>
              <w:rPr>
                <w:b/>
                <w:bCs/>
                <w:sz w:val="18"/>
                <w:szCs w:val="18"/>
              </w:rPr>
            </w:pPr>
            <w:r w:rsidRPr="005F041B">
              <w:rPr>
                <w:b/>
                <w:bCs/>
                <w:sz w:val="18"/>
                <w:szCs w:val="18"/>
              </w:rPr>
              <w:t>5.1 We are game developers Developing an interactive game</w:t>
            </w:r>
          </w:p>
          <w:p w:rsidR="00CD63AE" w:rsidRPr="005F041B" w:rsidRDefault="00CD63AE" w:rsidP="00CD63AE">
            <w:pPr>
              <w:widowControl w:val="0"/>
              <w:rPr>
                <w:sz w:val="18"/>
                <w:szCs w:val="18"/>
              </w:rPr>
            </w:pPr>
            <w:r w:rsidRPr="005F041B">
              <w:rPr>
                <w:sz w:val="18"/>
                <w:szCs w:val="18"/>
              </w:rPr>
              <w:t>The pupils plan their own simple computer game. They design characters and backgrounds, and create a working prototype, which they develop further based on feedback they receive.</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2254" w:type="dxa"/>
            <w:shd w:val="clear" w:color="auto" w:fill="auto"/>
          </w:tcPr>
          <w:p w:rsidR="00CD63AE" w:rsidRPr="005F041B" w:rsidRDefault="00CD63AE" w:rsidP="00CD63AE">
            <w:pPr>
              <w:widowControl w:val="0"/>
              <w:rPr>
                <w:b/>
                <w:bCs/>
                <w:sz w:val="18"/>
                <w:szCs w:val="18"/>
              </w:rPr>
            </w:pPr>
            <w:r w:rsidRPr="005F041B">
              <w:rPr>
                <w:b/>
                <w:bCs/>
                <w:sz w:val="18"/>
                <w:szCs w:val="18"/>
              </w:rPr>
              <w:t>5.3 We are artists Fusing geometry and art</w:t>
            </w:r>
          </w:p>
          <w:p w:rsidR="00CD63AE" w:rsidRPr="005F041B" w:rsidRDefault="00CD63AE" w:rsidP="00CD63AE">
            <w:pPr>
              <w:widowControl w:val="0"/>
              <w:rPr>
                <w:sz w:val="18"/>
                <w:szCs w:val="18"/>
              </w:rPr>
            </w:pPr>
            <w:r w:rsidRPr="005F041B">
              <w:rPr>
                <w:sz w:val="18"/>
                <w:szCs w:val="18"/>
              </w:rPr>
              <w:t>The pupils use vector and turtle graphics to explore geometric art, taking inspiration from the work of Escher, Riley and traditional Islamic artists, as well as experimenting with complex ‘fractal’ landscapes.</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2259" w:type="dxa"/>
            <w:gridSpan w:val="2"/>
            <w:shd w:val="clear" w:color="auto" w:fill="auto"/>
          </w:tcPr>
          <w:p w:rsidR="00CD63AE" w:rsidRPr="005F041B" w:rsidRDefault="00CD63AE" w:rsidP="00CD63AE">
            <w:pPr>
              <w:widowControl w:val="0"/>
              <w:rPr>
                <w:sz w:val="18"/>
                <w:szCs w:val="18"/>
              </w:rPr>
            </w:pPr>
            <w:r w:rsidRPr="005F041B">
              <w:rPr>
                <w:sz w:val="18"/>
                <w:szCs w:val="18"/>
              </w:rPr>
              <w:t>5.</w:t>
            </w:r>
            <w:r w:rsidRPr="005F041B">
              <w:rPr>
                <w:b/>
                <w:bCs/>
                <w:sz w:val="18"/>
                <w:szCs w:val="18"/>
              </w:rPr>
              <w:t>5 We are bloggers Sharing experiences and opinions</w:t>
            </w:r>
          </w:p>
          <w:p w:rsidR="00CD63AE" w:rsidRPr="005F041B" w:rsidRDefault="00CD63AE" w:rsidP="00CD63AE">
            <w:pPr>
              <w:widowControl w:val="0"/>
              <w:rPr>
                <w:sz w:val="18"/>
                <w:szCs w:val="18"/>
              </w:rPr>
            </w:pPr>
            <w:r w:rsidRPr="005F041B">
              <w:rPr>
                <w:sz w:val="18"/>
                <w:szCs w:val="18"/>
              </w:rPr>
              <w:t>In this unit, pupils create a media-rich blog, comment on blogs and respond to comments</w:t>
            </w:r>
          </w:p>
          <w:p w:rsidR="00CD63AE" w:rsidRPr="005F041B" w:rsidRDefault="00CD63AE" w:rsidP="00CD63AE">
            <w:pPr>
              <w:widowControl w:val="0"/>
              <w:rPr>
                <w:sz w:val="18"/>
                <w:szCs w:val="18"/>
              </w:rPr>
            </w:pPr>
            <w:r w:rsidRPr="005F041B">
              <w:rPr>
                <w:sz w:val="18"/>
                <w:szCs w:val="18"/>
              </w:rPr>
              <w:t> </w:t>
            </w:r>
          </w:p>
          <w:p w:rsidR="00CD63AE" w:rsidRPr="005F041B" w:rsidRDefault="00CD63AE" w:rsidP="00CD63AE">
            <w:pPr>
              <w:jc w:val="center"/>
              <w:rPr>
                <w:sz w:val="18"/>
                <w:szCs w:val="18"/>
              </w:rPr>
            </w:pPr>
          </w:p>
        </w:tc>
        <w:tc>
          <w:tcPr>
            <w:tcW w:w="4740" w:type="dxa"/>
            <w:gridSpan w:val="3"/>
            <w:shd w:val="clear" w:color="auto" w:fill="auto"/>
          </w:tcPr>
          <w:p w:rsidR="00CD63AE" w:rsidRPr="005F041B" w:rsidRDefault="00CD63AE" w:rsidP="00CD63AE">
            <w:pPr>
              <w:widowControl w:val="0"/>
              <w:rPr>
                <w:b/>
                <w:bCs/>
                <w:sz w:val="18"/>
                <w:szCs w:val="18"/>
              </w:rPr>
            </w:pPr>
            <w:r w:rsidRPr="005F041B">
              <w:rPr>
                <w:b/>
                <w:bCs/>
                <w:sz w:val="18"/>
                <w:szCs w:val="18"/>
              </w:rPr>
              <w:t>5.4 We are web developers Creating a website about cyber safety</w:t>
            </w:r>
          </w:p>
          <w:p w:rsidR="00CD63AE" w:rsidRPr="005F041B" w:rsidRDefault="00CD63AE" w:rsidP="00CD63AE">
            <w:pPr>
              <w:widowControl w:val="0"/>
              <w:rPr>
                <w:sz w:val="18"/>
                <w:szCs w:val="18"/>
              </w:rPr>
            </w:pPr>
            <w:r w:rsidRPr="005F041B">
              <w:rPr>
                <w:sz w:val="18"/>
                <w:szCs w:val="18"/>
              </w:rPr>
              <w:t>In this unit, the pupils work together to create a website explaining e-safety and responsible online behaviour.</w:t>
            </w:r>
          </w:p>
          <w:p w:rsidR="00CD63AE" w:rsidRPr="005F041B" w:rsidRDefault="00CD63AE" w:rsidP="00CD63AE">
            <w:pPr>
              <w:jc w:val="center"/>
              <w:rPr>
                <w:sz w:val="18"/>
                <w:szCs w:val="18"/>
              </w:rPr>
            </w:pPr>
          </w:p>
        </w:tc>
      </w:tr>
      <w:tr w:rsidR="00CD63AE" w:rsidRPr="00D17AAF" w:rsidTr="003356B9">
        <w:trPr>
          <w:trHeight w:val="1199"/>
        </w:trPr>
        <w:tc>
          <w:tcPr>
            <w:tcW w:w="1384" w:type="dxa"/>
            <w:shd w:val="clear" w:color="auto" w:fill="auto"/>
          </w:tcPr>
          <w:p w:rsidR="00CD63AE" w:rsidRPr="00715CF9" w:rsidRDefault="00CD63AE" w:rsidP="00CD63AE">
            <w:pPr>
              <w:rPr>
                <w:sz w:val="16"/>
                <w:szCs w:val="16"/>
              </w:rPr>
            </w:pPr>
            <w:r w:rsidRPr="00715CF9">
              <w:rPr>
                <w:sz w:val="16"/>
                <w:szCs w:val="16"/>
              </w:rPr>
              <w:t>Humanities</w:t>
            </w:r>
          </w:p>
        </w:tc>
        <w:tc>
          <w:tcPr>
            <w:tcW w:w="5079" w:type="dxa"/>
            <w:gridSpan w:val="3"/>
            <w:shd w:val="clear" w:color="auto" w:fill="auto"/>
          </w:tcPr>
          <w:p w:rsidR="00F63223" w:rsidRPr="005F041B" w:rsidRDefault="005F041B" w:rsidP="009A6FBD">
            <w:pPr>
              <w:contextualSpacing/>
              <w:rPr>
                <w:rFonts w:cs="Arial"/>
                <w:b/>
                <w:bCs/>
                <w:kern w:val="24"/>
                <w:sz w:val="18"/>
                <w:szCs w:val="18"/>
                <w:lang w:eastAsia="en-GB"/>
              </w:rPr>
            </w:pPr>
            <w:r w:rsidRPr="005F041B">
              <w:rPr>
                <w:rFonts w:cs="Arial"/>
                <w:b/>
                <w:bCs/>
                <w:kern w:val="24"/>
                <w:sz w:val="18"/>
                <w:szCs w:val="18"/>
                <w:lang w:eastAsia="en-GB"/>
              </w:rPr>
              <w:t>History</w:t>
            </w:r>
            <w:r w:rsidR="00F63223" w:rsidRPr="005F041B">
              <w:rPr>
                <w:rFonts w:cs="Arial"/>
                <w:b/>
                <w:bCs/>
                <w:kern w:val="24"/>
                <w:sz w:val="18"/>
                <w:szCs w:val="18"/>
                <w:lang w:eastAsia="en-GB"/>
              </w:rPr>
              <w:t>:</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Describe historical events from the different period/s they are studying/have studied.</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Make comparisons between historical periods; explaining things that have changed and things which have stayed the same.</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 xml:space="preserve"> Explain the role that Britain has had in spreading Christian values across the world. </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Begin to appreciate that how we make decisions has been through a Parliament for some time.</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 xml:space="preserve"> Appreciate that significant events in history has helped shape the country we have today. </w:t>
            </w:r>
          </w:p>
          <w:p w:rsidR="00F63223" w:rsidRPr="005F041B" w:rsidRDefault="009A6FBD" w:rsidP="009A6FBD">
            <w:pPr>
              <w:contextualSpacing/>
              <w:rPr>
                <w:rFonts w:cs="Arial"/>
                <w:bCs/>
                <w:kern w:val="24"/>
                <w:sz w:val="18"/>
                <w:szCs w:val="18"/>
                <w:lang w:eastAsia="en-GB"/>
              </w:rPr>
            </w:pPr>
            <w:r w:rsidRPr="005F041B">
              <w:rPr>
                <w:rFonts w:cs="Arial"/>
                <w:bCs/>
                <w:kern w:val="24"/>
                <w:sz w:val="18"/>
                <w:szCs w:val="18"/>
                <w:lang w:eastAsia="en-GB"/>
              </w:rPr>
              <w:t xml:space="preserve">Understand how crime and punishment has changed over the years. </w:t>
            </w:r>
          </w:p>
          <w:p w:rsidR="00CD63AE" w:rsidRPr="005F041B" w:rsidRDefault="00F63223" w:rsidP="009E76FB">
            <w:pPr>
              <w:contextualSpacing/>
              <w:rPr>
                <w:rFonts w:cs="Arial"/>
                <w:bCs/>
                <w:kern w:val="24"/>
                <w:sz w:val="18"/>
                <w:szCs w:val="18"/>
                <w:lang w:eastAsia="en-GB"/>
              </w:rPr>
            </w:pPr>
            <w:r w:rsidRPr="005F041B">
              <w:rPr>
                <w:rFonts w:cs="Arial"/>
                <w:bCs/>
                <w:kern w:val="24"/>
                <w:sz w:val="18"/>
                <w:szCs w:val="18"/>
                <w:lang w:eastAsia="en-GB"/>
              </w:rPr>
              <w:lastRenderedPageBreak/>
              <w:t xml:space="preserve">Explain what a place might be like in the future, taking account of issues impacting on human </w:t>
            </w:r>
            <w:proofErr w:type="gramStart"/>
            <w:r w:rsidRPr="005F041B">
              <w:rPr>
                <w:rFonts w:cs="Arial"/>
                <w:bCs/>
                <w:kern w:val="24"/>
                <w:sz w:val="18"/>
                <w:szCs w:val="18"/>
                <w:lang w:eastAsia="en-GB"/>
              </w:rPr>
              <w:t>features .</w:t>
            </w:r>
            <w:proofErr w:type="gramEnd"/>
          </w:p>
        </w:tc>
        <w:tc>
          <w:tcPr>
            <w:tcW w:w="4513" w:type="dxa"/>
            <w:gridSpan w:val="3"/>
            <w:shd w:val="clear" w:color="auto" w:fill="auto"/>
          </w:tcPr>
          <w:p w:rsidR="00F63223" w:rsidRPr="005F041B" w:rsidRDefault="009A6FBD" w:rsidP="009A6FBD">
            <w:pPr>
              <w:contextualSpacing/>
              <w:rPr>
                <w:rFonts w:cs="Arial"/>
                <w:b/>
                <w:color w:val="000000"/>
                <w:sz w:val="18"/>
                <w:szCs w:val="18"/>
                <w:lang w:eastAsia="en-GB"/>
              </w:rPr>
            </w:pPr>
            <w:r w:rsidRPr="005F041B">
              <w:rPr>
                <w:b/>
                <w:sz w:val="18"/>
                <w:szCs w:val="18"/>
              </w:rPr>
              <w:lastRenderedPageBreak/>
              <w:t>Science focus:</w:t>
            </w:r>
            <w:r w:rsidRPr="005F041B">
              <w:rPr>
                <w:rFonts w:cs="Arial"/>
                <w:b/>
                <w:color w:val="000000"/>
                <w:sz w:val="18"/>
                <w:szCs w:val="18"/>
                <w:lang w:eastAsia="en-GB"/>
              </w:rPr>
              <w:t xml:space="preserve"> </w:t>
            </w:r>
          </w:p>
          <w:p w:rsidR="00F63223"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Identify and explain the movement of the Earth relative to the Sun.</w:t>
            </w:r>
          </w:p>
          <w:p w:rsidR="009A6FBD"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 xml:space="preserve"> Explain how seasons and the associated weather </w:t>
            </w:r>
            <w:proofErr w:type="gramStart"/>
            <w:r w:rsidRPr="005F041B">
              <w:rPr>
                <w:rFonts w:cs="Arial"/>
                <w:color w:val="000000"/>
                <w:sz w:val="18"/>
                <w:szCs w:val="18"/>
                <w:lang w:eastAsia="en-GB"/>
              </w:rPr>
              <w:t>is</w:t>
            </w:r>
            <w:proofErr w:type="gramEnd"/>
            <w:r w:rsidRPr="005F041B">
              <w:rPr>
                <w:rFonts w:cs="Arial"/>
                <w:color w:val="000000"/>
                <w:sz w:val="18"/>
                <w:szCs w:val="18"/>
                <w:lang w:eastAsia="en-GB"/>
              </w:rPr>
              <w:t xml:space="preserve"> created.</w:t>
            </w:r>
          </w:p>
          <w:p w:rsidR="00F63223"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 xml:space="preserve">Identify and explain the movement of the Moon relative to the Earth. </w:t>
            </w:r>
          </w:p>
          <w:p w:rsidR="00F63223"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 xml:space="preserve">Explain the size, shape and position of the Earth, Sun and Moon. </w:t>
            </w:r>
          </w:p>
          <w:p w:rsidR="009A6FBD"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Explain how night and day are created and use diagrams to show this</w:t>
            </w:r>
          </w:p>
          <w:p w:rsidR="009A6FBD" w:rsidRPr="005F041B" w:rsidRDefault="009A6FBD" w:rsidP="009A6FBD">
            <w:pPr>
              <w:contextualSpacing/>
              <w:rPr>
                <w:rFonts w:cs="Arial"/>
                <w:color w:val="000000"/>
                <w:sz w:val="18"/>
                <w:szCs w:val="18"/>
                <w:lang w:eastAsia="en-GB"/>
              </w:rPr>
            </w:pPr>
            <w:r w:rsidRPr="005F041B">
              <w:rPr>
                <w:rFonts w:cs="Arial"/>
                <w:color w:val="000000"/>
                <w:sz w:val="18"/>
                <w:szCs w:val="18"/>
                <w:lang w:eastAsia="en-GB"/>
              </w:rPr>
              <w:t>Explain how planets are linked to stars.</w:t>
            </w:r>
          </w:p>
          <w:p w:rsidR="00603212" w:rsidRPr="005F041B" w:rsidRDefault="00603212" w:rsidP="009A6FBD">
            <w:pPr>
              <w:contextualSpacing/>
              <w:rPr>
                <w:rFonts w:cs="Arial"/>
                <w:color w:val="000000"/>
                <w:sz w:val="18"/>
                <w:szCs w:val="18"/>
                <w:lang w:eastAsia="en-GB"/>
              </w:rPr>
            </w:pPr>
          </w:p>
          <w:p w:rsidR="009A6FBD" w:rsidRPr="005F041B" w:rsidRDefault="009A6FBD" w:rsidP="00F63223">
            <w:pPr>
              <w:contextualSpacing/>
              <w:rPr>
                <w:rFonts w:cs="Arial"/>
                <w:sz w:val="18"/>
                <w:szCs w:val="18"/>
                <w:lang w:eastAsia="en-GB"/>
              </w:rPr>
            </w:pPr>
          </w:p>
        </w:tc>
        <w:tc>
          <w:tcPr>
            <w:tcW w:w="4740" w:type="dxa"/>
            <w:gridSpan w:val="3"/>
            <w:shd w:val="clear" w:color="auto" w:fill="auto"/>
          </w:tcPr>
          <w:p w:rsidR="009D549A" w:rsidRPr="005F041B" w:rsidRDefault="005F041B" w:rsidP="00AB5781">
            <w:pPr>
              <w:contextualSpacing/>
              <w:rPr>
                <w:rFonts w:cs="Arial"/>
                <w:bCs/>
                <w:kern w:val="24"/>
                <w:sz w:val="18"/>
                <w:szCs w:val="18"/>
                <w:lang w:eastAsia="en-GB"/>
              </w:rPr>
            </w:pPr>
            <w:proofErr w:type="spellStart"/>
            <w:r w:rsidRPr="005F041B">
              <w:rPr>
                <w:rFonts w:cs="Arial"/>
                <w:b/>
                <w:bCs/>
                <w:kern w:val="24"/>
                <w:sz w:val="18"/>
                <w:szCs w:val="18"/>
                <w:lang w:eastAsia="en-GB"/>
              </w:rPr>
              <w:t>Geography</w:t>
            </w:r>
            <w:proofErr w:type="gramStart"/>
            <w:r w:rsidRPr="005F041B">
              <w:rPr>
                <w:rFonts w:cs="Arial"/>
                <w:b/>
                <w:bCs/>
                <w:kern w:val="24"/>
                <w:sz w:val="18"/>
                <w:szCs w:val="18"/>
                <w:lang w:eastAsia="en-GB"/>
              </w:rPr>
              <w:t>:</w:t>
            </w:r>
            <w:r w:rsidR="00CD63AE" w:rsidRPr="005F041B">
              <w:rPr>
                <w:rFonts w:cs="Arial"/>
                <w:bCs/>
                <w:kern w:val="24"/>
                <w:sz w:val="18"/>
                <w:szCs w:val="18"/>
                <w:lang w:eastAsia="en-GB"/>
              </w:rPr>
              <w:t>Collect</w:t>
            </w:r>
            <w:proofErr w:type="spellEnd"/>
            <w:proofErr w:type="gramEnd"/>
            <w:r w:rsidR="00CD63AE" w:rsidRPr="005F041B">
              <w:rPr>
                <w:rFonts w:cs="Arial"/>
                <w:bCs/>
                <w:kern w:val="24"/>
                <w:sz w:val="18"/>
                <w:szCs w:val="18"/>
                <w:lang w:eastAsia="en-GB"/>
              </w:rPr>
              <w:t xml:space="preserve"> information about a place and use it in a report.</w:t>
            </w:r>
          </w:p>
          <w:p w:rsidR="009D549A" w:rsidRPr="005F041B" w:rsidRDefault="00CD63AE" w:rsidP="00AB5781">
            <w:pPr>
              <w:contextualSpacing/>
              <w:rPr>
                <w:rFonts w:cs="Arial"/>
                <w:sz w:val="18"/>
                <w:szCs w:val="18"/>
                <w:lang w:eastAsia="en-GB"/>
              </w:rPr>
            </w:pPr>
            <w:r w:rsidRPr="005F041B">
              <w:rPr>
                <w:rFonts w:cs="Arial"/>
                <w:bCs/>
                <w:kern w:val="24"/>
                <w:sz w:val="18"/>
                <w:szCs w:val="18"/>
                <w:lang w:eastAsia="en-GB"/>
              </w:rPr>
              <w:t>Map land use. Make detailed sketches and plans; improving their accuracy later.</w:t>
            </w:r>
            <w:r w:rsidRPr="005F041B">
              <w:rPr>
                <w:rFonts w:cs="Arial"/>
                <w:sz w:val="18"/>
                <w:szCs w:val="18"/>
                <w:lang w:eastAsia="en-GB"/>
              </w:rPr>
              <w:t xml:space="preserve"> </w:t>
            </w:r>
          </w:p>
          <w:p w:rsidR="009D549A" w:rsidRPr="005F041B" w:rsidRDefault="00CD63AE" w:rsidP="00AB5781">
            <w:pPr>
              <w:contextualSpacing/>
              <w:rPr>
                <w:rFonts w:cs="Arial"/>
                <w:bCs/>
                <w:kern w:val="24"/>
                <w:sz w:val="18"/>
                <w:szCs w:val="18"/>
                <w:lang w:eastAsia="en-GB"/>
              </w:rPr>
            </w:pPr>
            <w:r w:rsidRPr="005F041B">
              <w:rPr>
                <w:rFonts w:cs="Arial"/>
                <w:sz w:val="18"/>
                <w:szCs w:val="18"/>
                <w:lang w:eastAsia="en-GB"/>
              </w:rPr>
              <w:t>P</w:t>
            </w:r>
            <w:r w:rsidRPr="005F041B">
              <w:rPr>
                <w:rFonts w:cs="Arial"/>
                <w:bCs/>
                <w:kern w:val="24"/>
                <w:sz w:val="18"/>
                <w:szCs w:val="18"/>
                <w:lang w:eastAsia="en-GB"/>
              </w:rPr>
              <w:t>lan a journey to a place in another part of the world, taking account of distance and time.</w:t>
            </w:r>
          </w:p>
          <w:p w:rsidR="00A17F5A" w:rsidRPr="005F041B" w:rsidRDefault="00CD63AE" w:rsidP="00AB5781">
            <w:pPr>
              <w:contextualSpacing/>
              <w:rPr>
                <w:rFonts w:cs="Arial"/>
                <w:bCs/>
                <w:kern w:val="24"/>
                <w:sz w:val="18"/>
                <w:szCs w:val="18"/>
                <w:lang w:eastAsia="en-GB"/>
              </w:rPr>
            </w:pPr>
            <w:r w:rsidRPr="005F041B">
              <w:rPr>
                <w:rFonts w:cs="Arial"/>
                <w:bCs/>
                <w:kern w:val="24"/>
                <w:sz w:val="18"/>
                <w:szCs w:val="18"/>
                <w:lang w:eastAsia="en-GB"/>
              </w:rPr>
              <w:t xml:space="preserve">Explain why many cities of the world are situated by rivers. </w:t>
            </w:r>
          </w:p>
          <w:p w:rsidR="00A17F5A" w:rsidRPr="005F041B" w:rsidRDefault="00CD63AE" w:rsidP="00AB5781">
            <w:pPr>
              <w:contextualSpacing/>
              <w:rPr>
                <w:rFonts w:cs="Arial"/>
                <w:bCs/>
                <w:kern w:val="24"/>
                <w:sz w:val="18"/>
                <w:szCs w:val="18"/>
                <w:lang w:eastAsia="en-GB"/>
              </w:rPr>
            </w:pPr>
            <w:r w:rsidRPr="005F041B">
              <w:rPr>
                <w:rFonts w:cs="Arial"/>
                <w:bCs/>
                <w:kern w:val="24"/>
                <w:sz w:val="18"/>
                <w:szCs w:val="18"/>
                <w:lang w:eastAsia="en-GB"/>
              </w:rPr>
              <w:t>Explain how a location fits into its wider geographical location; wit</w:t>
            </w:r>
            <w:r w:rsidR="00A17F5A" w:rsidRPr="005F041B">
              <w:rPr>
                <w:rFonts w:cs="Arial"/>
                <w:bCs/>
                <w:kern w:val="24"/>
                <w:sz w:val="18"/>
                <w:szCs w:val="18"/>
                <w:lang w:eastAsia="en-GB"/>
              </w:rPr>
              <w:t>h reference to physical feature.</w:t>
            </w:r>
          </w:p>
          <w:p w:rsidR="00A17F5A" w:rsidRPr="005F041B" w:rsidRDefault="00CD63AE" w:rsidP="00AB5781">
            <w:pPr>
              <w:contextualSpacing/>
              <w:rPr>
                <w:rFonts w:cs="Arial"/>
                <w:bCs/>
                <w:kern w:val="24"/>
                <w:sz w:val="18"/>
                <w:szCs w:val="18"/>
                <w:lang w:eastAsia="en-GB"/>
              </w:rPr>
            </w:pPr>
            <w:r w:rsidRPr="005F041B">
              <w:rPr>
                <w:rFonts w:cs="Arial"/>
                <w:bCs/>
                <w:kern w:val="24"/>
                <w:sz w:val="18"/>
                <w:szCs w:val="18"/>
                <w:lang w:eastAsia="en-GB"/>
              </w:rPr>
              <w:t>Exp</w:t>
            </w:r>
            <w:r w:rsidR="009D549A" w:rsidRPr="005F041B">
              <w:rPr>
                <w:rFonts w:cs="Arial"/>
                <w:bCs/>
                <w:kern w:val="24"/>
                <w:sz w:val="18"/>
                <w:szCs w:val="18"/>
                <w:lang w:eastAsia="en-GB"/>
              </w:rPr>
              <w:t>lain how the water cycle works.</w:t>
            </w:r>
          </w:p>
          <w:p w:rsidR="009D549A" w:rsidRPr="005F041B" w:rsidRDefault="00CD63AE" w:rsidP="00AB5781">
            <w:pPr>
              <w:contextualSpacing/>
              <w:rPr>
                <w:rFonts w:cs="Arial"/>
                <w:bCs/>
                <w:kern w:val="24"/>
                <w:sz w:val="18"/>
                <w:szCs w:val="18"/>
                <w:lang w:eastAsia="en-GB"/>
              </w:rPr>
            </w:pPr>
            <w:r w:rsidRPr="005F041B">
              <w:rPr>
                <w:rFonts w:cs="Arial"/>
                <w:sz w:val="18"/>
                <w:szCs w:val="18"/>
                <w:lang w:eastAsia="en-GB"/>
              </w:rPr>
              <w:t xml:space="preserve"> </w:t>
            </w:r>
            <w:r w:rsidRPr="005F041B">
              <w:rPr>
                <w:rFonts w:cs="Arial"/>
                <w:bCs/>
                <w:kern w:val="24"/>
                <w:sz w:val="18"/>
                <w:szCs w:val="18"/>
                <w:lang w:eastAsia="en-GB"/>
              </w:rPr>
              <w:t xml:space="preserve">Name and locate many of the world’s major rivers/mountain ranges on maps. </w:t>
            </w:r>
          </w:p>
          <w:p w:rsidR="00CD63AE" w:rsidRPr="005F041B" w:rsidRDefault="00CD63AE" w:rsidP="00AB5781">
            <w:pPr>
              <w:contextualSpacing/>
              <w:rPr>
                <w:rFonts w:cs="Arial"/>
                <w:sz w:val="18"/>
                <w:szCs w:val="18"/>
                <w:lang w:eastAsia="en-GB"/>
              </w:rPr>
            </w:pPr>
            <w:r w:rsidRPr="005F041B">
              <w:rPr>
                <w:rFonts w:cs="Arial"/>
                <w:sz w:val="18"/>
                <w:szCs w:val="18"/>
                <w:lang w:eastAsia="en-GB"/>
              </w:rPr>
              <w:t>L</w:t>
            </w:r>
            <w:r w:rsidRPr="005F041B">
              <w:rPr>
                <w:rFonts w:cs="Arial"/>
                <w:bCs/>
                <w:kern w:val="24"/>
                <w:sz w:val="18"/>
                <w:szCs w:val="18"/>
                <w:lang w:eastAsia="en-GB"/>
              </w:rPr>
              <w:t xml:space="preserve">ocate and name the main countries in South America </w:t>
            </w:r>
            <w:r w:rsidRPr="005F041B">
              <w:rPr>
                <w:rFonts w:cs="Arial"/>
                <w:bCs/>
                <w:kern w:val="24"/>
                <w:sz w:val="18"/>
                <w:szCs w:val="18"/>
                <w:lang w:eastAsia="en-GB"/>
              </w:rPr>
              <w:lastRenderedPageBreak/>
              <w:t>on a world map and atlas?</w:t>
            </w:r>
            <w:r w:rsidR="00163A2F" w:rsidRPr="005F041B">
              <w:rPr>
                <w:rFonts w:cs="Arial"/>
                <w:bCs/>
                <w:kern w:val="24"/>
                <w:sz w:val="18"/>
                <w:szCs w:val="18"/>
                <w:lang w:eastAsia="en-GB"/>
              </w:rPr>
              <w:t xml:space="preserve"> Story of Chocolate.</w:t>
            </w:r>
          </w:p>
        </w:tc>
      </w:tr>
      <w:tr w:rsidR="00922932" w:rsidRPr="00D17AAF" w:rsidTr="003356B9">
        <w:trPr>
          <w:trHeight w:val="313"/>
        </w:trPr>
        <w:tc>
          <w:tcPr>
            <w:tcW w:w="1384" w:type="dxa"/>
            <w:shd w:val="clear" w:color="auto" w:fill="auto"/>
          </w:tcPr>
          <w:p w:rsidR="00922932" w:rsidRPr="00715CF9" w:rsidRDefault="00922932" w:rsidP="00CD63AE">
            <w:pPr>
              <w:rPr>
                <w:sz w:val="16"/>
                <w:szCs w:val="16"/>
              </w:rPr>
            </w:pPr>
            <w:r w:rsidRPr="00715CF9">
              <w:rPr>
                <w:sz w:val="16"/>
                <w:szCs w:val="16"/>
              </w:rPr>
              <w:lastRenderedPageBreak/>
              <w:t>Music</w:t>
            </w:r>
          </w:p>
        </w:tc>
        <w:tc>
          <w:tcPr>
            <w:tcW w:w="5079" w:type="dxa"/>
            <w:gridSpan w:val="3"/>
            <w:shd w:val="clear" w:color="auto" w:fill="auto"/>
          </w:tcPr>
          <w:p w:rsidR="00922932" w:rsidRPr="005F041B" w:rsidRDefault="009E76FB" w:rsidP="00CD63AE">
            <w:pPr>
              <w:jc w:val="center"/>
              <w:rPr>
                <w:color w:val="333333"/>
                <w:sz w:val="18"/>
                <w:szCs w:val="18"/>
                <w:shd w:val="clear" w:color="auto" w:fill="FFFFFF"/>
              </w:rPr>
            </w:pPr>
            <w:r w:rsidRPr="005F041B">
              <w:rPr>
                <w:color w:val="333333"/>
                <w:sz w:val="18"/>
                <w:szCs w:val="18"/>
                <w:shd w:val="clear" w:color="auto" w:fill="FFFFFF"/>
              </w:rPr>
              <w:t>Exploring performance</w:t>
            </w:r>
          </w:p>
          <w:p w:rsidR="009E76FB" w:rsidRPr="005F041B" w:rsidRDefault="009E76FB" w:rsidP="00CD63AE">
            <w:pPr>
              <w:jc w:val="center"/>
              <w:rPr>
                <w:color w:val="333333"/>
                <w:sz w:val="18"/>
                <w:szCs w:val="18"/>
                <w:shd w:val="clear" w:color="auto" w:fill="FFFFFF"/>
              </w:rPr>
            </w:pPr>
          </w:p>
          <w:p w:rsidR="009E76FB" w:rsidRPr="005F041B" w:rsidRDefault="009E76FB" w:rsidP="00CD63AE">
            <w:pPr>
              <w:jc w:val="center"/>
              <w:rPr>
                <w:sz w:val="18"/>
                <w:szCs w:val="18"/>
              </w:rPr>
            </w:pPr>
            <w:r w:rsidRPr="005F041B">
              <w:rPr>
                <w:color w:val="333333"/>
                <w:sz w:val="18"/>
                <w:szCs w:val="18"/>
                <w:shd w:val="clear" w:color="auto" w:fill="FFFFFF"/>
              </w:rPr>
              <w:t>Exploring listening</w:t>
            </w:r>
          </w:p>
        </w:tc>
        <w:tc>
          <w:tcPr>
            <w:tcW w:w="4513" w:type="dxa"/>
            <w:gridSpan w:val="3"/>
            <w:shd w:val="clear" w:color="auto" w:fill="auto"/>
          </w:tcPr>
          <w:p w:rsidR="00922932" w:rsidRPr="005F041B" w:rsidRDefault="009E76FB" w:rsidP="00CD63AE">
            <w:pPr>
              <w:jc w:val="center"/>
              <w:rPr>
                <w:color w:val="333333"/>
                <w:sz w:val="18"/>
                <w:szCs w:val="18"/>
                <w:shd w:val="clear" w:color="auto" w:fill="FFFFFF"/>
              </w:rPr>
            </w:pPr>
            <w:r w:rsidRPr="005F041B">
              <w:rPr>
                <w:color w:val="333333"/>
                <w:sz w:val="18"/>
                <w:szCs w:val="18"/>
                <w:shd w:val="clear" w:color="auto" w:fill="FFFFFF"/>
              </w:rPr>
              <w:t>Exploring structure</w:t>
            </w:r>
          </w:p>
          <w:p w:rsidR="009E76FB" w:rsidRPr="005F041B" w:rsidRDefault="009E76FB" w:rsidP="00CD63AE">
            <w:pPr>
              <w:jc w:val="center"/>
              <w:rPr>
                <w:color w:val="333333"/>
                <w:sz w:val="18"/>
                <w:szCs w:val="18"/>
                <w:shd w:val="clear" w:color="auto" w:fill="FFFFFF"/>
              </w:rPr>
            </w:pPr>
          </w:p>
          <w:p w:rsidR="009E76FB" w:rsidRPr="005F041B" w:rsidRDefault="009E76FB" w:rsidP="00CD63AE">
            <w:pPr>
              <w:jc w:val="center"/>
              <w:rPr>
                <w:sz w:val="18"/>
                <w:szCs w:val="18"/>
              </w:rPr>
            </w:pPr>
            <w:r w:rsidRPr="005F041B">
              <w:rPr>
                <w:color w:val="333333"/>
                <w:sz w:val="18"/>
                <w:szCs w:val="18"/>
                <w:shd w:val="clear" w:color="auto" w:fill="FFFFFF"/>
              </w:rPr>
              <w:t>Exploring beat</w:t>
            </w:r>
          </w:p>
        </w:tc>
        <w:tc>
          <w:tcPr>
            <w:tcW w:w="4740" w:type="dxa"/>
            <w:gridSpan w:val="3"/>
            <w:shd w:val="clear" w:color="auto" w:fill="auto"/>
          </w:tcPr>
          <w:p w:rsidR="00922932" w:rsidRPr="005F041B" w:rsidRDefault="009E76FB" w:rsidP="00CD63AE">
            <w:pPr>
              <w:jc w:val="center"/>
              <w:rPr>
                <w:color w:val="333333"/>
                <w:sz w:val="18"/>
                <w:szCs w:val="18"/>
                <w:shd w:val="clear" w:color="auto" w:fill="FFFFFF"/>
              </w:rPr>
            </w:pPr>
            <w:r w:rsidRPr="005F041B">
              <w:rPr>
                <w:color w:val="333333"/>
                <w:sz w:val="18"/>
                <w:szCs w:val="18"/>
                <w:shd w:val="clear" w:color="auto" w:fill="FFFFFF"/>
              </w:rPr>
              <w:t>Exploring composition</w:t>
            </w:r>
          </w:p>
          <w:p w:rsidR="009E76FB" w:rsidRPr="005F041B" w:rsidRDefault="009E76FB" w:rsidP="00CD63AE">
            <w:pPr>
              <w:jc w:val="center"/>
              <w:rPr>
                <w:color w:val="333333"/>
                <w:sz w:val="18"/>
                <w:szCs w:val="18"/>
                <w:shd w:val="clear" w:color="auto" w:fill="FFFFFF"/>
              </w:rPr>
            </w:pPr>
          </w:p>
          <w:p w:rsidR="009E76FB" w:rsidRPr="005F041B" w:rsidRDefault="009E76FB" w:rsidP="00CD63AE">
            <w:pPr>
              <w:jc w:val="center"/>
              <w:rPr>
                <w:sz w:val="18"/>
                <w:szCs w:val="18"/>
              </w:rPr>
            </w:pPr>
            <w:r w:rsidRPr="005F041B">
              <w:rPr>
                <w:color w:val="333333"/>
                <w:sz w:val="18"/>
                <w:szCs w:val="18"/>
                <w:shd w:val="clear" w:color="auto" w:fill="FFFFFF"/>
              </w:rPr>
              <w:t>Exploring performance</w:t>
            </w:r>
          </w:p>
        </w:tc>
      </w:tr>
      <w:tr w:rsidR="00CD63AE" w:rsidRPr="00D17AAF" w:rsidTr="003356B9">
        <w:trPr>
          <w:trHeight w:val="581"/>
        </w:trPr>
        <w:tc>
          <w:tcPr>
            <w:tcW w:w="1384" w:type="dxa"/>
            <w:tcBorders>
              <w:bottom w:val="single" w:sz="4" w:space="0" w:color="auto"/>
            </w:tcBorders>
          </w:tcPr>
          <w:p w:rsidR="00CD63AE" w:rsidRPr="00715CF9" w:rsidRDefault="00CD63AE" w:rsidP="00CD63AE">
            <w:pPr>
              <w:rPr>
                <w:sz w:val="16"/>
                <w:szCs w:val="16"/>
              </w:rPr>
            </w:pPr>
            <w:r w:rsidRPr="00715CF9">
              <w:rPr>
                <w:sz w:val="16"/>
                <w:szCs w:val="16"/>
              </w:rPr>
              <w:t>PE</w:t>
            </w:r>
          </w:p>
        </w:tc>
        <w:tc>
          <w:tcPr>
            <w:tcW w:w="2724" w:type="dxa"/>
            <w:gridSpan w:val="2"/>
            <w:tcBorders>
              <w:bottom w:val="single" w:sz="4" w:space="0" w:color="auto"/>
            </w:tcBorders>
          </w:tcPr>
          <w:p w:rsidR="00CD63AE" w:rsidRPr="005F041B" w:rsidRDefault="00732992" w:rsidP="00CD63AE">
            <w:pPr>
              <w:jc w:val="center"/>
              <w:rPr>
                <w:sz w:val="18"/>
                <w:szCs w:val="18"/>
              </w:rPr>
            </w:pPr>
            <w:r w:rsidRPr="005F041B">
              <w:rPr>
                <w:sz w:val="18"/>
                <w:szCs w:val="18"/>
              </w:rPr>
              <w:t xml:space="preserve">Athletics </w:t>
            </w:r>
          </w:p>
          <w:p w:rsidR="00CD63AE" w:rsidRPr="005F041B" w:rsidRDefault="00CD63AE" w:rsidP="00CD63AE">
            <w:pPr>
              <w:jc w:val="center"/>
              <w:rPr>
                <w:sz w:val="18"/>
                <w:szCs w:val="18"/>
              </w:rPr>
            </w:pPr>
          </w:p>
          <w:p w:rsidR="00CD63AE" w:rsidRPr="005F041B" w:rsidRDefault="00732992" w:rsidP="00CD63AE">
            <w:pPr>
              <w:jc w:val="center"/>
              <w:rPr>
                <w:sz w:val="18"/>
                <w:szCs w:val="18"/>
              </w:rPr>
            </w:pPr>
            <w:r w:rsidRPr="005F041B">
              <w:rPr>
                <w:sz w:val="18"/>
                <w:szCs w:val="18"/>
              </w:rPr>
              <w:t>Gymnastics-</w:t>
            </w:r>
            <w:proofErr w:type="spellStart"/>
            <w:r w:rsidRPr="005F041B">
              <w:rPr>
                <w:sz w:val="18"/>
                <w:szCs w:val="18"/>
              </w:rPr>
              <w:t>Partnerwork</w:t>
            </w:r>
            <w:proofErr w:type="spellEnd"/>
          </w:p>
        </w:tc>
        <w:tc>
          <w:tcPr>
            <w:tcW w:w="2355" w:type="dxa"/>
            <w:tcBorders>
              <w:bottom w:val="single" w:sz="4" w:space="0" w:color="auto"/>
            </w:tcBorders>
          </w:tcPr>
          <w:p w:rsidR="00CD63AE" w:rsidRPr="005F041B" w:rsidRDefault="00732992" w:rsidP="00CD63AE">
            <w:pPr>
              <w:jc w:val="center"/>
              <w:rPr>
                <w:sz w:val="18"/>
                <w:szCs w:val="18"/>
              </w:rPr>
            </w:pPr>
            <w:r w:rsidRPr="005F041B">
              <w:rPr>
                <w:sz w:val="18"/>
                <w:szCs w:val="18"/>
              </w:rPr>
              <w:t xml:space="preserve">Tag Rugby </w:t>
            </w:r>
            <w:r w:rsidR="00CD63AE" w:rsidRPr="005F041B">
              <w:rPr>
                <w:sz w:val="18"/>
                <w:szCs w:val="18"/>
              </w:rPr>
              <w:t>Activities</w:t>
            </w:r>
          </w:p>
          <w:p w:rsidR="00CD63AE" w:rsidRPr="005F041B" w:rsidRDefault="00CD63AE" w:rsidP="00CD63AE">
            <w:pPr>
              <w:jc w:val="center"/>
              <w:rPr>
                <w:sz w:val="18"/>
                <w:szCs w:val="18"/>
              </w:rPr>
            </w:pPr>
          </w:p>
          <w:p w:rsidR="00CD63AE" w:rsidRPr="005F041B" w:rsidRDefault="00732992" w:rsidP="00732992">
            <w:pPr>
              <w:jc w:val="center"/>
              <w:rPr>
                <w:sz w:val="18"/>
                <w:szCs w:val="18"/>
              </w:rPr>
            </w:pPr>
            <w:r w:rsidRPr="005F041B">
              <w:rPr>
                <w:sz w:val="18"/>
                <w:szCs w:val="18"/>
              </w:rPr>
              <w:t xml:space="preserve">Outdoor and Adventurous </w:t>
            </w:r>
          </w:p>
          <w:p w:rsidR="003356B9" w:rsidRPr="005F041B" w:rsidRDefault="003356B9" w:rsidP="00732992">
            <w:pPr>
              <w:jc w:val="center"/>
              <w:rPr>
                <w:sz w:val="18"/>
                <w:szCs w:val="18"/>
              </w:rPr>
            </w:pPr>
            <w:r w:rsidRPr="005F041B">
              <w:rPr>
                <w:sz w:val="18"/>
                <w:szCs w:val="18"/>
              </w:rPr>
              <w:t>Activities</w:t>
            </w:r>
          </w:p>
        </w:tc>
        <w:tc>
          <w:tcPr>
            <w:tcW w:w="2372" w:type="dxa"/>
            <w:gridSpan w:val="2"/>
            <w:tcBorders>
              <w:bottom w:val="single" w:sz="4" w:space="0" w:color="auto"/>
            </w:tcBorders>
          </w:tcPr>
          <w:p w:rsidR="00CD63AE" w:rsidRPr="005F041B" w:rsidRDefault="00CD63AE" w:rsidP="00CD63AE">
            <w:pPr>
              <w:jc w:val="center"/>
              <w:rPr>
                <w:sz w:val="18"/>
                <w:szCs w:val="18"/>
              </w:rPr>
            </w:pPr>
            <w:r w:rsidRPr="005F041B">
              <w:rPr>
                <w:sz w:val="18"/>
                <w:szCs w:val="18"/>
              </w:rPr>
              <w:t>Games-Ball on Floor (Football)</w:t>
            </w:r>
          </w:p>
          <w:p w:rsidR="00CD63AE" w:rsidRPr="005F041B" w:rsidRDefault="00732992" w:rsidP="00CD63AE">
            <w:pPr>
              <w:jc w:val="center"/>
              <w:rPr>
                <w:sz w:val="18"/>
                <w:szCs w:val="18"/>
              </w:rPr>
            </w:pPr>
            <w:r w:rsidRPr="005F041B">
              <w:rPr>
                <w:sz w:val="18"/>
                <w:szCs w:val="18"/>
              </w:rPr>
              <w:t>Dance</w:t>
            </w:r>
          </w:p>
          <w:p w:rsidR="00CD63AE" w:rsidRPr="005F041B" w:rsidRDefault="00CD63AE" w:rsidP="00CD63AE">
            <w:pPr>
              <w:jc w:val="center"/>
              <w:rPr>
                <w:sz w:val="18"/>
                <w:szCs w:val="18"/>
              </w:rPr>
            </w:pPr>
          </w:p>
        </w:tc>
        <w:tc>
          <w:tcPr>
            <w:tcW w:w="2141" w:type="dxa"/>
            <w:tcBorders>
              <w:bottom w:val="single" w:sz="4" w:space="0" w:color="auto"/>
            </w:tcBorders>
          </w:tcPr>
          <w:p w:rsidR="00CD63AE" w:rsidRPr="005F041B" w:rsidRDefault="00CD63AE" w:rsidP="00CD63AE">
            <w:pPr>
              <w:jc w:val="center"/>
              <w:rPr>
                <w:sz w:val="18"/>
                <w:szCs w:val="18"/>
              </w:rPr>
            </w:pPr>
            <w:r w:rsidRPr="005F041B">
              <w:rPr>
                <w:sz w:val="18"/>
                <w:szCs w:val="18"/>
              </w:rPr>
              <w:t>Games-Ball Handling (basketball)</w:t>
            </w:r>
          </w:p>
          <w:p w:rsidR="00CD63AE" w:rsidRPr="005F041B" w:rsidRDefault="00732992" w:rsidP="00CD63AE">
            <w:pPr>
              <w:jc w:val="center"/>
              <w:rPr>
                <w:sz w:val="18"/>
                <w:szCs w:val="18"/>
              </w:rPr>
            </w:pPr>
            <w:r w:rsidRPr="005F041B">
              <w:rPr>
                <w:sz w:val="18"/>
                <w:szCs w:val="18"/>
              </w:rPr>
              <w:t>Gymnastics -Balance</w:t>
            </w:r>
          </w:p>
          <w:p w:rsidR="00CD63AE" w:rsidRPr="005F041B" w:rsidRDefault="00CD63AE" w:rsidP="00CD63AE">
            <w:pPr>
              <w:jc w:val="center"/>
              <w:rPr>
                <w:sz w:val="18"/>
                <w:szCs w:val="18"/>
              </w:rPr>
            </w:pPr>
          </w:p>
        </w:tc>
        <w:tc>
          <w:tcPr>
            <w:tcW w:w="2268" w:type="dxa"/>
            <w:tcBorders>
              <w:bottom w:val="single" w:sz="4" w:space="0" w:color="auto"/>
            </w:tcBorders>
          </w:tcPr>
          <w:p w:rsidR="00CD63AE" w:rsidRPr="005F041B" w:rsidRDefault="00CD63AE" w:rsidP="00CD63AE">
            <w:pPr>
              <w:jc w:val="center"/>
              <w:rPr>
                <w:sz w:val="18"/>
                <w:szCs w:val="18"/>
              </w:rPr>
            </w:pPr>
            <w:r w:rsidRPr="005F041B">
              <w:rPr>
                <w:sz w:val="18"/>
                <w:szCs w:val="18"/>
              </w:rPr>
              <w:t>Striking and Fielding (rounders)</w:t>
            </w:r>
          </w:p>
          <w:p w:rsidR="00CD63AE" w:rsidRPr="005F041B" w:rsidRDefault="00CD63AE" w:rsidP="00CD63AE">
            <w:pPr>
              <w:jc w:val="center"/>
              <w:rPr>
                <w:sz w:val="18"/>
                <w:szCs w:val="18"/>
              </w:rPr>
            </w:pPr>
          </w:p>
          <w:p w:rsidR="00CD63AE" w:rsidRPr="005F041B" w:rsidRDefault="00CD63AE" w:rsidP="00CD63AE">
            <w:pPr>
              <w:jc w:val="center"/>
              <w:rPr>
                <w:sz w:val="18"/>
                <w:szCs w:val="18"/>
              </w:rPr>
            </w:pPr>
            <w:r w:rsidRPr="005F041B">
              <w:rPr>
                <w:sz w:val="18"/>
                <w:szCs w:val="18"/>
              </w:rPr>
              <w:t>Swimming</w:t>
            </w:r>
          </w:p>
        </w:tc>
        <w:tc>
          <w:tcPr>
            <w:tcW w:w="2472" w:type="dxa"/>
            <w:gridSpan w:val="2"/>
            <w:tcBorders>
              <w:bottom w:val="single" w:sz="4" w:space="0" w:color="auto"/>
            </w:tcBorders>
          </w:tcPr>
          <w:p w:rsidR="00CD63AE" w:rsidRPr="005F041B" w:rsidRDefault="00CD63AE" w:rsidP="00CD63AE">
            <w:pPr>
              <w:jc w:val="center"/>
              <w:rPr>
                <w:sz w:val="18"/>
                <w:szCs w:val="18"/>
              </w:rPr>
            </w:pPr>
            <w:r w:rsidRPr="005F041B">
              <w:rPr>
                <w:sz w:val="18"/>
                <w:szCs w:val="18"/>
              </w:rPr>
              <w:t>Athletics</w:t>
            </w:r>
          </w:p>
          <w:p w:rsidR="00CD63AE" w:rsidRPr="005F041B" w:rsidRDefault="00CD63AE" w:rsidP="00CD63AE">
            <w:pPr>
              <w:jc w:val="center"/>
              <w:rPr>
                <w:sz w:val="18"/>
                <w:szCs w:val="18"/>
              </w:rPr>
            </w:pPr>
          </w:p>
          <w:p w:rsidR="00CD63AE" w:rsidRPr="005F041B" w:rsidRDefault="00CD63AE" w:rsidP="00CD63AE">
            <w:pPr>
              <w:jc w:val="center"/>
              <w:rPr>
                <w:sz w:val="18"/>
                <w:szCs w:val="18"/>
              </w:rPr>
            </w:pPr>
          </w:p>
          <w:p w:rsidR="00CD63AE" w:rsidRPr="005F041B" w:rsidRDefault="00732992" w:rsidP="00732992">
            <w:pPr>
              <w:rPr>
                <w:sz w:val="18"/>
                <w:szCs w:val="18"/>
              </w:rPr>
            </w:pPr>
            <w:r w:rsidRPr="005F041B">
              <w:rPr>
                <w:sz w:val="18"/>
                <w:szCs w:val="18"/>
              </w:rPr>
              <w:t xml:space="preserve">           </w:t>
            </w:r>
            <w:r w:rsidR="00CD63AE" w:rsidRPr="005F041B">
              <w:rPr>
                <w:sz w:val="18"/>
                <w:szCs w:val="18"/>
              </w:rPr>
              <w:t>Swimming</w:t>
            </w:r>
          </w:p>
        </w:tc>
      </w:tr>
      <w:tr w:rsidR="00CD63AE" w:rsidRPr="00D17AAF" w:rsidTr="003356B9">
        <w:trPr>
          <w:trHeight w:val="727"/>
        </w:trPr>
        <w:tc>
          <w:tcPr>
            <w:tcW w:w="1384" w:type="dxa"/>
            <w:shd w:val="clear" w:color="auto" w:fill="auto"/>
          </w:tcPr>
          <w:p w:rsidR="00CD63AE" w:rsidRPr="00715CF9" w:rsidRDefault="00CD63AE" w:rsidP="00CD63AE">
            <w:pPr>
              <w:rPr>
                <w:sz w:val="16"/>
                <w:szCs w:val="16"/>
              </w:rPr>
            </w:pPr>
            <w:r w:rsidRPr="00715CF9">
              <w:rPr>
                <w:sz w:val="16"/>
                <w:szCs w:val="16"/>
              </w:rPr>
              <w:t>RE</w:t>
            </w:r>
          </w:p>
        </w:tc>
        <w:tc>
          <w:tcPr>
            <w:tcW w:w="2724" w:type="dxa"/>
            <w:gridSpan w:val="2"/>
          </w:tcPr>
          <w:p w:rsidR="00CD63AE" w:rsidRPr="005F041B" w:rsidRDefault="00CD63AE" w:rsidP="00CD63AE">
            <w:pPr>
              <w:rPr>
                <w:sz w:val="18"/>
                <w:szCs w:val="18"/>
              </w:rPr>
            </w:pPr>
            <w:r w:rsidRPr="005F041B">
              <w:rPr>
                <w:b/>
                <w:sz w:val="18"/>
                <w:szCs w:val="18"/>
                <w:u w:val="single"/>
              </w:rPr>
              <w:t>Buddhism</w:t>
            </w:r>
            <w:r w:rsidRPr="005F041B">
              <w:rPr>
                <w:sz w:val="18"/>
                <w:szCs w:val="18"/>
                <w:u w:val="single"/>
              </w:rPr>
              <w:t>:</w:t>
            </w:r>
            <w:r w:rsidRPr="005F041B">
              <w:rPr>
                <w:sz w:val="18"/>
                <w:szCs w:val="18"/>
              </w:rPr>
              <w:t xml:space="preserve"> What does it mean to be a Buddhist? Can we all be enlightened? </w:t>
            </w:r>
          </w:p>
          <w:p w:rsidR="00CD63AE" w:rsidRPr="005F041B" w:rsidRDefault="00CD63AE" w:rsidP="00CD63AE">
            <w:pPr>
              <w:rPr>
                <w:sz w:val="18"/>
                <w:szCs w:val="18"/>
              </w:rPr>
            </w:pPr>
          </w:p>
          <w:p w:rsidR="00CD63AE" w:rsidRPr="005F041B" w:rsidRDefault="00CD63AE" w:rsidP="00CD63AE">
            <w:pPr>
              <w:rPr>
                <w:sz w:val="18"/>
                <w:szCs w:val="18"/>
              </w:rPr>
            </w:pPr>
            <w:r w:rsidRPr="005F041B">
              <w:rPr>
                <w:sz w:val="18"/>
                <w:szCs w:val="18"/>
              </w:rPr>
              <w:t>(Old unit : Buddhism)</w:t>
            </w:r>
          </w:p>
        </w:tc>
        <w:tc>
          <w:tcPr>
            <w:tcW w:w="2355" w:type="dxa"/>
          </w:tcPr>
          <w:p w:rsidR="00CD63AE" w:rsidRPr="005F041B" w:rsidRDefault="00CD63AE" w:rsidP="00CD63AE">
            <w:pPr>
              <w:rPr>
                <w:sz w:val="18"/>
                <w:szCs w:val="18"/>
              </w:rPr>
            </w:pPr>
            <w:r w:rsidRPr="005F041B">
              <w:rPr>
                <w:b/>
                <w:sz w:val="18"/>
                <w:szCs w:val="18"/>
                <w:u w:val="single"/>
              </w:rPr>
              <w:t>Christian and Judaism</w:t>
            </w:r>
            <w:r w:rsidRPr="005F041B">
              <w:rPr>
                <w:b/>
                <w:sz w:val="18"/>
                <w:szCs w:val="18"/>
              </w:rPr>
              <w:t>:</w:t>
            </w:r>
            <w:r w:rsidRPr="005F041B">
              <w:rPr>
                <w:sz w:val="18"/>
                <w:szCs w:val="18"/>
              </w:rPr>
              <w:t xml:space="preserve"> Is religion what you say or what your do? </w:t>
            </w:r>
            <w:r w:rsidRPr="005F041B">
              <w:rPr>
                <w:b/>
                <w:i/>
                <w:sz w:val="18"/>
                <w:szCs w:val="18"/>
              </w:rPr>
              <w:t>(exemplified unit)</w:t>
            </w:r>
          </w:p>
          <w:p w:rsidR="00CD63AE" w:rsidRPr="005F041B" w:rsidRDefault="00CD63AE" w:rsidP="00CD63AE">
            <w:pPr>
              <w:rPr>
                <w:sz w:val="18"/>
                <w:szCs w:val="18"/>
              </w:rPr>
            </w:pPr>
          </w:p>
        </w:tc>
        <w:tc>
          <w:tcPr>
            <w:tcW w:w="2372" w:type="dxa"/>
            <w:gridSpan w:val="2"/>
          </w:tcPr>
          <w:p w:rsidR="00CD63AE" w:rsidRPr="005F041B" w:rsidRDefault="00CD63AE" w:rsidP="00CD63AE">
            <w:pPr>
              <w:rPr>
                <w:sz w:val="18"/>
                <w:szCs w:val="18"/>
              </w:rPr>
            </w:pPr>
            <w:r w:rsidRPr="005F041B">
              <w:rPr>
                <w:sz w:val="18"/>
                <w:szCs w:val="18"/>
              </w:rPr>
              <w:t>Easter</w:t>
            </w:r>
          </w:p>
        </w:tc>
        <w:tc>
          <w:tcPr>
            <w:tcW w:w="2141" w:type="dxa"/>
          </w:tcPr>
          <w:p w:rsidR="00CD63AE" w:rsidRPr="005F041B" w:rsidRDefault="00CD63AE" w:rsidP="00CD63AE">
            <w:pPr>
              <w:rPr>
                <w:sz w:val="18"/>
                <w:szCs w:val="18"/>
              </w:rPr>
            </w:pPr>
            <w:r w:rsidRPr="005F041B">
              <w:rPr>
                <w:b/>
                <w:sz w:val="18"/>
                <w:szCs w:val="18"/>
                <w:u w:val="single"/>
              </w:rPr>
              <w:t>Beliefs and Actions in the World</w:t>
            </w:r>
            <w:r w:rsidRPr="005F041B">
              <w:rPr>
                <w:b/>
                <w:sz w:val="18"/>
                <w:szCs w:val="18"/>
              </w:rPr>
              <w:t>:</w:t>
            </w:r>
            <w:r w:rsidRPr="005F041B">
              <w:rPr>
                <w:sz w:val="18"/>
                <w:szCs w:val="18"/>
              </w:rPr>
              <w:t xml:space="preserve"> What key beliefs influence people’s faith and how do people of faith live out their lives?</w:t>
            </w:r>
          </w:p>
          <w:p w:rsidR="00CD63AE" w:rsidRPr="005F041B" w:rsidRDefault="00CD63AE" w:rsidP="00CD63AE">
            <w:pPr>
              <w:rPr>
                <w:sz w:val="18"/>
                <w:szCs w:val="18"/>
              </w:rPr>
            </w:pPr>
          </w:p>
          <w:p w:rsidR="00CD63AE" w:rsidRPr="005F041B" w:rsidRDefault="00CD63AE" w:rsidP="00CD63AE">
            <w:pPr>
              <w:rPr>
                <w:sz w:val="18"/>
                <w:szCs w:val="18"/>
              </w:rPr>
            </w:pPr>
            <w:r w:rsidRPr="005F041B">
              <w:rPr>
                <w:sz w:val="18"/>
                <w:szCs w:val="18"/>
              </w:rPr>
              <w:t>(Old Unit: Responses to the Natural World)</w:t>
            </w:r>
          </w:p>
        </w:tc>
        <w:tc>
          <w:tcPr>
            <w:tcW w:w="4740" w:type="dxa"/>
            <w:gridSpan w:val="3"/>
          </w:tcPr>
          <w:p w:rsidR="00CD63AE" w:rsidRPr="005F041B" w:rsidRDefault="00CD63AE" w:rsidP="00CD63AE">
            <w:pPr>
              <w:rPr>
                <w:sz w:val="18"/>
                <w:szCs w:val="18"/>
              </w:rPr>
            </w:pPr>
            <w:r w:rsidRPr="005F041B">
              <w:rPr>
                <w:sz w:val="18"/>
                <w:szCs w:val="18"/>
              </w:rPr>
              <w:t>God and Creation / Milestones in Life</w:t>
            </w:r>
          </w:p>
          <w:p w:rsidR="00CD63AE" w:rsidRPr="005F041B" w:rsidRDefault="00CD63AE" w:rsidP="00CD63AE">
            <w:pPr>
              <w:rPr>
                <w:sz w:val="18"/>
                <w:szCs w:val="18"/>
              </w:rPr>
            </w:pPr>
          </w:p>
          <w:p w:rsidR="00CD63AE" w:rsidRPr="005F041B" w:rsidRDefault="00CD63AE" w:rsidP="00CD63AE">
            <w:pPr>
              <w:rPr>
                <w:sz w:val="18"/>
                <w:szCs w:val="18"/>
              </w:rPr>
            </w:pPr>
          </w:p>
        </w:tc>
      </w:tr>
      <w:tr w:rsidR="00A17F5A" w:rsidRPr="00D17AAF" w:rsidTr="003356B9">
        <w:trPr>
          <w:trHeight w:val="347"/>
        </w:trPr>
        <w:tc>
          <w:tcPr>
            <w:tcW w:w="1384" w:type="dxa"/>
          </w:tcPr>
          <w:p w:rsidR="00A17F5A" w:rsidRPr="00715CF9" w:rsidRDefault="00A17F5A" w:rsidP="00A17F5A">
            <w:pPr>
              <w:rPr>
                <w:sz w:val="16"/>
                <w:szCs w:val="16"/>
              </w:rPr>
            </w:pPr>
            <w:r w:rsidRPr="00715CF9">
              <w:rPr>
                <w:sz w:val="16"/>
                <w:szCs w:val="16"/>
              </w:rPr>
              <w:t>PSHCE</w:t>
            </w:r>
          </w:p>
        </w:tc>
        <w:tc>
          <w:tcPr>
            <w:tcW w:w="2724" w:type="dxa"/>
            <w:gridSpan w:val="2"/>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Beginning and Belonging </w:t>
            </w:r>
          </w:p>
          <w:p w:rsidR="00A17F5A" w:rsidRPr="005F041B" w:rsidRDefault="00A17F5A" w:rsidP="00A17F5A">
            <w:pPr>
              <w:rPr>
                <w:rFonts w:cs="DejaVuLGCSansCondensed-Bold"/>
                <w:bCs/>
                <w:sz w:val="18"/>
                <w:szCs w:val="18"/>
              </w:rPr>
            </w:pPr>
          </w:p>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w:t>
            </w:r>
            <w:r w:rsidR="005F041B" w:rsidRPr="005F041B">
              <w:rPr>
                <w:rFonts w:cs="DejaVuLGCSansCondensed-Bold"/>
                <w:bCs/>
                <w:sz w:val="18"/>
                <w:szCs w:val="18"/>
              </w:rPr>
              <w:t xml:space="preserve">Safer Lifestyles </w:t>
            </w:r>
          </w:p>
          <w:p w:rsidR="00A17F5A" w:rsidRPr="005F041B" w:rsidRDefault="00A17F5A" w:rsidP="00A17F5A">
            <w:pPr>
              <w:rPr>
                <w:rFonts w:cs="DejaVuLGCSansCondensed-Bold"/>
                <w:bCs/>
                <w:sz w:val="18"/>
                <w:szCs w:val="18"/>
              </w:rPr>
            </w:pPr>
            <w:r w:rsidRPr="005F041B">
              <w:rPr>
                <w:rFonts w:cs="DejaVuLGCSansCondensed-Bold"/>
                <w:bCs/>
                <w:sz w:val="18"/>
                <w:szCs w:val="18"/>
              </w:rPr>
              <w:t>Personal Safety</w:t>
            </w:r>
          </w:p>
        </w:tc>
        <w:tc>
          <w:tcPr>
            <w:tcW w:w="2355" w:type="dxa"/>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Citizenship </w:t>
            </w:r>
          </w:p>
          <w:p w:rsidR="00A17F5A" w:rsidRPr="005F041B" w:rsidRDefault="005F041B" w:rsidP="00A17F5A">
            <w:pPr>
              <w:rPr>
                <w:rFonts w:cs="DejaVuLGCSansCondensed-Bold"/>
                <w:bCs/>
                <w:sz w:val="18"/>
                <w:szCs w:val="18"/>
              </w:rPr>
            </w:pPr>
            <w:r w:rsidRPr="005F041B">
              <w:rPr>
                <w:rFonts w:cs="DejaVuLGCSansCondensed-Bold"/>
                <w:bCs/>
                <w:sz w:val="18"/>
                <w:szCs w:val="18"/>
              </w:rPr>
              <w:t xml:space="preserve">Working Together </w:t>
            </w:r>
          </w:p>
          <w:p w:rsidR="00A17F5A" w:rsidRPr="005F041B" w:rsidRDefault="00A17F5A" w:rsidP="00A17F5A">
            <w:pPr>
              <w:rPr>
                <w:rFonts w:cs="DejaVuLGCSansCondensed-Bold"/>
                <w:bCs/>
                <w:sz w:val="18"/>
                <w:szCs w:val="18"/>
              </w:rPr>
            </w:pPr>
          </w:p>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Anti-bullying</w:t>
            </w:r>
          </w:p>
        </w:tc>
        <w:tc>
          <w:tcPr>
            <w:tcW w:w="2372" w:type="dxa"/>
            <w:gridSpan w:val="2"/>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Safety Contexts</w:t>
            </w:r>
          </w:p>
        </w:tc>
        <w:tc>
          <w:tcPr>
            <w:tcW w:w="2141" w:type="dxa"/>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Healthy and Safer Lifestyles</w:t>
            </w:r>
          </w:p>
          <w:p w:rsidR="00A17F5A" w:rsidRPr="005F041B" w:rsidRDefault="00A17F5A" w:rsidP="00A17F5A">
            <w:pPr>
              <w:rPr>
                <w:rFonts w:cs="Arial"/>
                <w:sz w:val="18"/>
                <w:szCs w:val="18"/>
              </w:rPr>
            </w:pPr>
            <w:r w:rsidRPr="005F041B">
              <w:rPr>
                <w:rFonts w:cs="DejaVuLGCSansCondensed-Bold"/>
                <w:bCs/>
                <w:sz w:val="18"/>
                <w:szCs w:val="18"/>
              </w:rPr>
              <w:t>Healthy Lifestyles</w:t>
            </w:r>
          </w:p>
        </w:tc>
        <w:tc>
          <w:tcPr>
            <w:tcW w:w="2268" w:type="dxa"/>
          </w:tcPr>
          <w:p w:rsidR="00A17F5A" w:rsidRPr="005F041B" w:rsidRDefault="00A17F5A" w:rsidP="00A17F5A">
            <w:pPr>
              <w:autoSpaceDE w:val="0"/>
              <w:autoSpaceDN w:val="0"/>
              <w:adjustRightInd w:val="0"/>
              <w:rPr>
                <w:rFonts w:cs="DejaVuLGCSansCondensed-Bold"/>
                <w:bCs/>
                <w:sz w:val="18"/>
                <w:szCs w:val="18"/>
              </w:rPr>
            </w:pPr>
            <w:r w:rsidRPr="005F041B">
              <w:rPr>
                <w:rFonts w:cs="DejaVuLGCSansCondensed-Bold"/>
                <w:bCs/>
                <w:sz w:val="18"/>
                <w:szCs w:val="18"/>
              </w:rPr>
              <w:t xml:space="preserve">Myself and My Relationships </w:t>
            </w:r>
          </w:p>
          <w:p w:rsidR="00A17F5A" w:rsidRPr="005F041B" w:rsidRDefault="00A17F5A" w:rsidP="005F041B">
            <w:pPr>
              <w:rPr>
                <w:rFonts w:cs="Arial"/>
                <w:sz w:val="18"/>
                <w:szCs w:val="18"/>
              </w:rPr>
            </w:pPr>
            <w:r w:rsidRPr="005F041B">
              <w:rPr>
                <w:rFonts w:cs="DejaVuLGCSansCondensed-Bold"/>
                <w:bCs/>
                <w:sz w:val="18"/>
                <w:szCs w:val="18"/>
              </w:rPr>
              <w:t xml:space="preserve">My Emotions </w:t>
            </w:r>
          </w:p>
        </w:tc>
        <w:tc>
          <w:tcPr>
            <w:tcW w:w="2472" w:type="dxa"/>
            <w:gridSpan w:val="2"/>
          </w:tcPr>
          <w:p w:rsidR="00A17F5A" w:rsidRPr="005F041B" w:rsidRDefault="005F041B" w:rsidP="00A17F5A">
            <w:pPr>
              <w:autoSpaceDE w:val="0"/>
              <w:autoSpaceDN w:val="0"/>
              <w:adjustRightInd w:val="0"/>
              <w:rPr>
                <w:rFonts w:cs="DejaVuLGCSansCondensed-Bold"/>
                <w:bCs/>
                <w:sz w:val="18"/>
                <w:szCs w:val="18"/>
              </w:rPr>
            </w:pPr>
            <w:r w:rsidRPr="005F041B">
              <w:rPr>
                <w:rFonts w:cs="DejaVuLGCSansCondensed-Bold"/>
                <w:bCs/>
                <w:sz w:val="18"/>
                <w:szCs w:val="18"/>
              </w:rPr>
              <w:t xml:space="preserve">Healthy and Safer Lifestyles </w:t>
            </w:r>
          </w:p>
          <w:p w:rsidR="00A17F5A" w:rsidRPr="005F041B" w:rsidRDefault="00A17F5A" w:rsidP="00A17F5A">
            <w:pPr>
              <w:rPr>
                <w:rFonts w:cs="Arial"/>
                <w:sz w:val="18"/>
                <w:szCs w:val="18"/>
              </w:rPr>
            </w:pPr>
            <w:r w:rsidRPr="005F041B">
              <w:rPr>
                <w:rFonts w:cs="DejaVuLGCSansCondensed-Bold"/>
                <w:bCs/>
                <w:sz w:val="18"/>
                <w:szCs w:val="18"/>
              </w:rPr>
              <w:t>Sex</w:t>
            </w:r>
            <w:r w:rsidR="005F041B" w:rsidRPr="005F041B">
              <w:rPr>
                <w:rFonts w:cs="DejaVuLGCSansCondensed-Bold"/>
                <w:bCs/>
                <w:sz w:val="18"/>
                <w:szCs w:val="18"/>
              </w:rPr>
              <w:t xml:space="preserve"> and Relationships Education </w:t>
            </w:r>
          </w:p>
        </w:tc>
      </w:tr>
      <w:tr w:rsidR="00A17F5A" w:rsidRPr="00D17AAF" w:rsidTr="003356B9">
        <w:trPr>
          <w:trHeight w:val="608"/>
        </w:trPr>
        <w:tc>
          <w:tcPr>
            <w:tcW w:w="1384" w:type="dxa"/>
          </w:tcPr>
          <w:p w:rsidR="00A17F5A" w:rsidRPr="00715CF9" w:rsidRDefault="00A17F5A" w:rsidP="00A17F5A">
            <w:pPr>
              <w:rPr>
                <w:sz w:val="16"/>
                <w:szCs w:val="16"/>
              </w:rPr>
            </w:pPr>
            <w:r w:rsidRPr="00715CF9">
              <w:rPr>
                <w:sz w:val="16"/>
                <w:szCs w:val="16"/>
              </w:rPr>
              <w:t>French</w:t>
            </w:r>
          </w:p>
        </w:tc>
        <w:tc>
          <w:tcPr>
            <w:tcW w:w="2724" w:type="dxa"/>
            <w:gridSpan w:val="2"/>
          </w:tcPr>
          <w:p w:rsidR="00A17F5A" w:rsidRPr="005F041B" w:rsidRDefault="00A17F5A" w:rsidP="00A17F5A">
            <w:pPr>
              <w:rPr>
                <w:rFonts w:cs="Tahoma"/>
                <w:sz w:val="18"/>
                <w:szCs w:val="18"/>
              </w:rPr>
            </w:pPr>
            <w:r w:rsidRPr="005F041B">
              <w:rPr>
                <w:rFonts w:cs="Tahoma"/>
                <w:sz w:val="18"/>
                <w:szCs w:val="18"/>
              </w:rPr>
              <w:t>The High Street</w:t>
            </w:r>
          </w:p>
          <w:p w:rsidR="00A17F5A" w:rsidRPr="005F041B" w:rsidRDefault="00A17F5A" w:rsidP="00A17F5A">
            <w:pPr>
              <w:rPr>
                <w:rFonts w:cs="Tahoma"/>
                <w:sz w:val="18"/>
                <w:szCs w:val="18"/>
              </w:rPr>
            </w:pPr>
            <w:r w:rsidRPr="005F041B">
              <w:rPr>
                <w:rFonts w:cs="Tahoma"/>
                <w:sz w:val="18"/>
                <w:szCs w:val="18"/>
              </w:rPr>
              <w:t>Directions</w:t>
            </w:r>
          </w:p>
          <w:p w:rsidR="00A17F5A" w:rsidRPr="005F041B" w:rsidRDefault="00A17F5A" w:rsidP="00A17F5A">
            <w:pPr>
              <w:rPr>
                <w:rFonts w:cs="Tahoma"/>
                <w:sz w:val="18"/>
                <w:szCs w:val="18"/>
              </w:rPr>
            </w:pPr>
            <w:r w:rsidRPr="005F041B">
              <w:rPr>
                <w:rFonts w:cs="Tahoma"/>
                <w:sz w:val="18"/>
                <w:szCs w:val="18"/>
              </w:rPr>
              <w:t>Adjectival word order</w:t>
            </w:r>
          </w:p>
        </w:tc>
        <w:tc>
          <w:tcPr>
            <w:tcW w:w="2355" w:type="dxa"/>
          </w:tcPr>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Times of the day</w:t>
            </w:r>
          </w:p>
          <w:p w:rsidR="00A17F5A" w:rsidRPr="005F041B" w:rsidRDefault="00A17F5A" w:rsidP="00A17F5A">
            <w:pPr>
              <w:rPr>
                <w:rFonts w:cs="Tahoma"/>
                <w:sz w:val="18"/>
                <w:szCs w:val="18"/>
              </w:rPr>
            </w:pPr>
            <w:r w:rsidRPr="005F041B">
              <w:rPr>
                <w:rFonts w:cs="Tahoma"/>
                <w:sz w:val="18"/>
                <w:szCs w:val="18"/>
              </w:rPr>
              <w:t>Colours</w:t>
            </w:r>
          </w:p>
          <w:p w:rsidR="00A17F5A" w:rsidRPr="005F041B" w:rsidRDefault="00A17F5A" w:rsidP="00A17F5A">
            <w:pPr>
              <w:rPr>
                <w:rFonts w:cs="Tahoma"/>
                <w:sz w:val="18"/>
                <w:szCs w:val="18"/>
              </w:rPr>
            </w:pPr>
            <w:r w:rsidRPr="005F041B">
              <w:rPr>
                <w:rFonts w:cs="Tahoma"/>
                <w:sz w:val="18"/>
                <w:szCs w:val="18"/>
              </w:rPr>
              <w:t>Christmas</w:t>
            </w:r>
          </w:p>
        </w:tc>
        <w:tc>
          <w:tcPr>
            <w:tcW w:w="2372" w:type="dxa"/>
            <w:gridSpan w:val="2"/>
          </w:tcPr>
          <w:p w:rsidR="00A17F5A" w:rsidRPr="005F041B" w:rsidRDefault="00A17F5A" w:rsidP="00A17F5A">
            <w:pPr>
              <w:rPr>
                <w:rFonts w:cs="Tahoma"/>
                <w:sz w:val="18"/>
                <w:szCs w:val="18"/>
              </w:rPr>
            </w:pPr>
            <w:r w:rsidRPr="005F041B">
              <w:rPr>
                <w:rFonts w:cs="Tahoma"/>
                <w:sz w:val="18"/>
                <w:szCs w:val="18"/>
              </w:rPr>
              <w:t>Hobbies</w:t>
            </w:r>
          </w:p>
          <w:p w:rsidR="00A17F5A" w:rsidRPr="005F041B" w:rsidRDefault="00A17F5A" w:rsidP="00A17F5A">
            <w:pPr>
              <w:rPr>
                <w:rFonts w:cs="Tahoma"/>
                <w:sz w:val="18"/>
                <w:szCs w:val="18"/>
              </w:rPr>
            </w:pPr>
            <w:r w:rsidRPr="005F041B">
              <w:rPr>
                <w:rFonts w:cs="Tahoma"/>
                <w:sz w:val="18"/>
                <w:szCs w:val="18"/>
              </w:rPr>
              <w:t>Future tense</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Sports and hobbies</w:t>
            </w:r>
          </w:p>
          <w:p w:rsidR="00A17F5A" w:rsidRPr="005F041B" w:rsidRDefault="00A17F5A" w:rsidP="00A17F5A">
            <w:pPr>
              <w:rPr>
                <w:rFonts w:cs="Tahoma"/>
                <w:sz w:val="18"/>
                <w:szCs w:val="18"/>
              </w:rPr>
            </w:pPr>
            <w:r w:rsidRPr="005F041B">
              <w:rPr>
                <w:rFonts w:cs="Tahoma"/>
                <w:sz w:val="18"/>
                <w:szCs w:val="18"/>
              </w:rPr>
              <w:t>comparisons</w:t>
            </w:r>
          </w:p>
          <w:p w:rsidR="00A17F5A" w:rsidRPr="005F041B" w:rsidRDefault="00A17F5A" w:rsidP="00A17F5A">
            <w:pPr>
              <w:rPr>
                <w:rFonts w:cs="Tahoma"/>
                <w:sz w:val="18"/>
                <w:szCs w:val="18"/>
              </w:rPr>
            </w:pPr>
          </w:p>
        </w:tc>
        <w:tc>
          <w:tcPr>
            <w:tcW w:w="2141" w:type="dxa"/>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Connectives</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Shopping</w:t>
            </w:r>
          </w:p>
          <w:p w:rsidR="00A17F5A" w:rsidRPr="005F041B" w:rsidRDefault="00A17F5A" w:rsidP="00A17F5A">
            <w:pPr>
              <w:rPr>
                <w:rFonts w:cs="Tahoma"/>
                <w:sz w:val="18"/>
                <w:szCs w:val="18"/>
              </w:rPr>
            </w:pPr>
            <w:r w:rsidRPr="005F041B">
              <w:rPr>
                <w:rFonts w:cs="Tahoma"/>
                <w:sz w:val="18"/>
                <w:szCs w:val="18"/>
              </w:rPr>
              <w:t>Cultural differences</w:t>
            </w:r>
          </w:p>
        </w:tc>
        <w:tc>
          <w:tcPr>
            <w:tcW w:w="2268" w:type="dxa"/>
          </w:tcPr>
          <w:p w:rsidR="00A17F5A" w:rsidRPr="005F041B" w:rsidRDefault="00A17F5A" w:rsidP="00A17F5A">
            <w:pPr>
              <w:rPr>
                <w:rFonts w:cs="Tahoma"/>
                <w:sz w:val="18"/>
                <w:szCs w:val="18"/>
              </w:rPr>
            </w:pPr>
            <w:r w:rsidRPr="005F041B">
              <w:rPr>
                <w:rFonts w:cs="Tahoma"/>
                <w:sz w:val="18"/>
                <w:szCs w:val="18"/>
              </w:rPr>
              <w:t>Food</w:t>
            </w:r>
          </w:p>
          <w:p w:rsidR="00A17F5A" w:rsidRPr="005F041B" w:rsidRDefault="00A17F5A" w:rsidP="00A17F5A">
            <w:pPr>
              <w:rPr>
                <w:rFonts w:cs="Tahoma"/>
                <w:sz w:val="18"/>
                <w:szCs w:val="18"/>
              </w:rPr>
            </w:pPr>
            <w:r w:rsidRPr="005F041B">
              <w:rPr>
                <w:rFonts w:cs="Tahoma"/>
                <w:sz w:val="18"/>
                <w:szCs w:val="18"/>
              </w:rPr>
              <w:t>Questions and answers</w:t>
            </w:r>
          </w:p>
          <w:p w:rsidR="00A17F5A" w:rsidRPr="005F041B" w:rsidRDefault="00A17F5A" w:rsidP="00A17F5A">
            <w:pPr>
              <w:rPr>
                <w:rFonts w:cs="Tahoma"/>
                <w:sz w:val="18"/>
                <w:szCs w:val="18"/>
              </w:rPr>
            </w:pPr>
            <w:r w:rsidRPr="005F041B">
              <w:rPr>
                <w:rFonts w:cs="Tahoma"/>
                <w:sz w:val="18"/>
                <w:szCs w:val="18"/>
              </w:rPr>
              <w:t>Baking/making</w:t>
            </w:r>
          </w:p>
        </w:tc>
        <w:tc>
          <w:tcPr>
            <w:tcW w:w="2472" w:type="dxa"/>
            <w:gridSpan w:val="2"/>
          </w:tcPr>
          <w:p w:rsidR="00A17F5A" w:rsidRPr="005F041B" w:rsidRDefault="00A17F5A" w:rsidP="00A17F5A">
            <w:pPr>
              <w:rPr>
                <w:rFonts w:cs="Tahoma"/>
                <w:sz w:val="18"/>
                <w:szCs w:val="18"/>
              </w:rPr>
            </w:pPr>
            <w:r w:rsidRPr="005F041B">
              <w:rPr>
                <w:rFonts w:cs="Tahoma"/>
                <w:sz w:val="18"/>
                <w:szCs w:val="18"/>
              </w:rPr>
              <w:t>Days of the week</w:t>
            </w:r>
          </w:p>
          <w:p w:rsidR="00A17F5A" w:rsidRPr="005F041B" w:rsidRDefault="00A17F5A" w:rsidP="00A17F5A">
            <w:pPr>
              <w:rPr>
                <w:rFonts w:cs="Tahoma"/>
                <w:sz w:val="18"/>
                <w:szCs w:val="18"/>
              </w:rPr>
            </w:pPr>
            <w:r w:rsidRPr="005F041B">
              <w:rPr>
                <w:rFonts w:cs="Tahoma"/>
                <w:sz w:val="18"/>
                <w:szCs w:val="18"/>
              </w:rPr>
              <w:t>Months of the year</w:t>
            </w:r>
          </w:p>
          <w:p w:rsidR="00A17F5A" w:rsidRPr="005F041B" w:rsidRDefault="00A17F5A" w:rsidP="00A17F5A">
            <w:pPr>
              <w:rPr>
                <w:rFonts w:cs="Tahoma"/>
                <w:sz w:val="18"/>
                <w:szCs w:val="18"/>
              </w:rPr>
            </w:pPr>
            <w:r w:rsidRPr="005F041B">
              <w:rPr>
                <w:rFonts w:cs="Tahoma"/>
                <w:sz w:val="18"/>
                <w:szCs w:val="18"/>
              </w:rPr>
              <w:t>Weather conditions</w:t>
            </w:r>
          </w:p>
          <w:p w:rsidR="00A17F5A" w:rsidRPr="005F041B" w:rsidRDefault="00A17F5A" w:rsidP="00A17F5A">
            <w:pPr>
              <w:rPr>
                <w:rFonts w:cs="Tahoma"/>
                <w:sz w:val="18"/>
                <w:szCs w:val="18"/>
              </w:rPr>
            </w:pPr>
            <w:r w:rsidRPr="005F041B">
              <w:rPr>
                <w:rFonts w:cs="Tahoma"/>
                <w:sz w:val="18"/>
                <w:szCs w:val="18"/>
              </w:rPr>
              <w:t>Weather phrases</w:t>
            </w:r>
          </w:p>
          <w:p w:rsidR="00A17F5A" w:rsidRPr="005F041B" w:rsidRDefault="00A17F5A" w:rsidP="00A17F5A">
            <w:pPr>
              <w:rPr>
                <w:rFonts w:cs="Tahoma"/>
                <w:sz w:val="18"/>
                <w:szCs w:val="18"/>
              </w:rPr>
            </w:pPr>
            <w:r w:rsidRPr="005F041B">
              <w:rPr>
                <w:rFonts w:cs="Tahoma"/>
                <w:sz w:val="18"/>
                <w:szCs w:val="18"/>
              </w:rPr>
              <w:t>Describe where I live</w:t>
            </w:r>
          </w:p>
          <w:p w:rsidR="00A17F5A" w:rsidRPr="005F041B" w:rsidRDefault="00A17F5A" w:rsidP="00A17F5A">
            <w:pPr>
              <w:rPr>
                <w:rFonts w:cs="Tahoma"/>
                <w:sz w:val="18"/>
                <w:szCs w:val="18"/>
              </w:rPr>
            </w:pPr>
          </w:p>
        </w:tc>
      </w:tr>
    </w:tbl>
    <w:p w:rsidR="006124C0" w:rsidRPr="002F297F" w:rsidRDefault="006124C0" w:rsidP="006124C0">
      <w:pPr>
        <w:rPr>
          <w:sz w:val="18"/>
          <w:szCs w:val="18"/>
        </w:rPr>
      </w:pPr>
    </w:p>
    <w:p w:rsidR="00C12877" w:rsidRPr="002F297F" w:rsidRDefault="00C12877">
      <w:pPr>
        <w:rPr>
          <w:sz w:val="18"/>
          <w:szCs w:val="18"/>
        </w:rPr>
      </w:pPr>
    </w:p>
    <w:sectPr w:rsidR="00C12877" w:rsidRPr="002F297F" w:rsidSect="00AC1C8C">
      <w:footerReference w:type="default" r:id="rId7"/>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F7" w:rsidRDefault="003E2EF7">
      <w:r>
        <w:separator/>
      </w:r>
    </w:p>
  </w:endnote>
  <w:endnote w:type="continuationSeparator" w:id="0">
    <w:p w:rsidR="003E2EF7" w:rsidRDefault="003E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LGCSan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6124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F7" w:rsidRDefault="003E2EF7">
      <w:r>
        <w:separator/>
      </w:r>
    </w:p>
  </w:footnote>
  <w:footnote w:type="continuationSeparator" w:id="0">
    <w:p w:rsidR="003E2EF7" w:rsidRDefault="003E2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C0"/>
    <w:rsid w:val="00037A4A"/>
    <w:rsid w:val="000B2AAB"/>
    <w:rsid w:val="000D17B1"/>
    <w:rsid w:val="000E7C67"/>
    <w:rsid w:val="00163A2F"/>
    <w:rsid w:val="0019297E"/>
    <w:rsid w:val="001A22EC"/>
    <w:rsid w:val="0021736B"/>
    <w:rsid w:val="002537C1"/>
    <w:rsid w:val="002574E2"/>
    <w:rsid w:val="00271DE2"/>
    <w:rsid w:val="002B4978"/>
    <w:rsid w:val="002B75A3"/>
    <w:rsid w:val="002E629D"/>
    <w:rsid w:val="002F0DCC"/>
    <w:rsid w:val="002F297F"/>
    <w:rsid w:val="00300856"/>
    <w:rsid w:val="003047AF"/>
    <w:rsid w:val="00325DFA"/>
    <w:rsid w:val="003356B9"/>
    <w:rsid w:val="00352699"/>
    <w:rsid w:val="00393786"/>
    <w:rsid w:val="003B3CEA"/>
    <w:rsid w:val="003E2EF7"/>
    <w:rsid w:val="00465742"/>
    <w:rsid w:val="004B2BDD"/>
    <w:rsid w:val="00597F4B"/>
    <w:rsid w:val="005A39D9"/>
    <w:rsid w:val="005B0F44"/>
    <w:rsid w:val="005B5E7F"/>
    <w:rsid w:val="005F041B"/>
    <w:rsid w:val="00603212"/>
    <w:rsid w:val="006124C0"/>
    <w:rsid w:val="00633CF0"/>
    <w:rsid w:val="006B124F"/>
    <w:rsid w:val="006E2E80"/>
    <w:rsid w:val="00715CF9"/>
    <w:rsid w:val="00732992"/>
    <w:rsid w:val="00757B93"/>
    <w:rsid w:val="00762D9E"/>
    <w:rsid w:val="00794215"/>
    <w:rsid w:val="00796E11"/>
    <w:rsid w:val="007F199D"/>
    <w:rsid w:val="00801DDF"/>
    <w:rsid w:val="00811FAE"/>
    <w:rsid w:val="00861816"/>
    <w:rsid w:val="008C4AE5"/>
    <w:rsid w:val="008F2900"/>
    <w:rsid w:val="00921866"/>
    <w:rsid w:val="00922932"/>
    <w:rsid w:val="00965DA4"/>
    <w:rsid w:val="009A6FBD"/>
    <w:rsid w:val="009B1B86"/>
    <w:rsid w:val="009D4D39"/>
    <w:rsid w:val="009D549A"/>
    <w:rsid w:val="009E76FB"/>
    <w:rsid w:val="00A17F5A"/>
    <w:rsid w:val="00A755D5"/>
    <w:rsid w:val="00A928AA"/>
    <w:rsid w:val="00AA3E90"/>
    <w:rsid w:val="00AB5781"/>
    <w:rsid w:val="00B21D6A"/>
    <w:rsid w:val="00B552BA"/>
    <w:rsid w:val="00B8394F"/>
    <w:rsid w:val="00BA3F2C"/>
    <w:rsid w:val="00BB499D"/>
    <w:rsid w:val="00C1129B"/>
    <w:rsid w:val="00C12877"/>
    <w:rsid w:val="00C70468"/>
    <w:rsid w:val="00C9024C"/>
    <w:rsid w:val="00CD09B0"/>
    <w:rsid w:val="00CD63AE"/>
    <w:rsid w:val="00D06AE8"/>
    <w:rsid w:val="00D17AAF"/>
    <w:rsid w:val="00D234AE"/>
    <w:rsid w:val="00D569E7"/>
    <w:rsid w:val="00D90239"/>
    <w:rsid w:val="00E30BBB"/>
    <w:rsid w:val="00E50E2B"/>
    <w:rsid w:val="00E90F72"/>
    <w:rsid w:val="00EB2D0C"/>
    <w:rsid w:val="00F07828"/>
    <w:rsid w:val="00F33312"/>
    <w:rsid w:val="00F63223"/>
    <w:rsid w:val="00F97BA3"/>
    <w:rsid w:val="00FA221D"/>
    <w:rsid w:val="00FB53A7"/>
    <w:rsid w:val="00FD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qFormat/>
    <w:rsid w:val="00C11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qFormat/>
    <w:rsid w:val="00C11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3418">
      <w:bodyDiv w:val="1"/>
      <w:marLeft w:val="0"/>
      <w:marRight w:val="0"/>
      <w:marTop w:val="0"/>
      <w:marBottom w:val="0"/>
      <w:divBdr>
        <w:top w:val="none" w:sz="0" w:space="0" w:color="auto"/>
        <w:left w:val="none" w:sz="0" w:space="0" w:color="auto"/>
        <w:bottom w:val="none" w:sz="0" w:space="0" w:color="auto"/>
        <w:right w:val="none" w:sz="0" w:space="0" w:color="auto"/>
      </w:divBdr>
    </w:div>
    <w:div w:id="448547511">
      <w:bodyDiv w:val="1"/>
      <w:marLeft w:val="0"/>
      <w:marRight w:val="0"/>
      <w:marTop w:val="0"/>
      <w:marBottom w:val="0"/>
      <w:divBdr>
        <w:top w:val="none" w:sz="0" w:space="0" w:color="auto"/>
        <w:left w:val="none" w:sz="0" w:space="0" w:color="auto"/>
        <w:bottom w:val="none" w:sz="0" w:space="0" w:color="auto"/>
        <w:right w:val="none" w:sz="0" w:space="0" w:color="auto"/>
      </w:divBdr>
    </w:div>
    <w:div w:id="873080389">
      <w:bodyDiv w:val="1"/>
      <w:marLeft w:val="0"/>
      <w:marRight w:val="0"/>
      <w:marTop w:val="0"/>
      <w:marBottom w:val="0"/>
      <w:divBdr>
        <w:top w:val="none" w:sz="0" w:space="0" w:color="auto"/>
        <w:left w:val="none" w:sz="0" w:space="0" w:color="auto"/>
        <w:bottom w:val="none" w:sz="0" w:space="0" w:color="auto"/>
        <w:right w:val="none" w:sz="0" w:space="0" w:color="auto"/>
      </w:divBdr>
    </w:div>
    <w:div w:id="2111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Gemma Sassoli</cp:lastModifiedBy>
  <cp:revision>7</cp:revision>
  <cp:lastPrinted>2014-11-28T15:47:00Z</cp:lastPrinted>
  <dcterms:created xsi:type="dcterms:W3CDTF">2016-09-02T09:31:00Z</dcterms:created>
  <dcterms:modified xsi:type="dcterms:W3CDTF">2016-09-03T22:49:00Z</dcterms:modified>
</cp:coreProperties>
</file>