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FC" w:rsidRDefault="00E34A2D">
      <w:pPr>
        <w:spacing w:after="0" w:line="259" w:lineRule="auto"/>
        <w:ind w:left="147" w:firstLine="0"/>
        <w:jc w:val="center"/>
      </w:pPr>
      <w:r>
        <w:rPr>
          <w:b/>
          <w:sz w:val="50"/>
          <w:szCs w:val="50"/>
        </w:rPr>
        <w:t xml:space="preserve"> </w:t>
      </w:r>
    </w:p>
    <w:p w:rsidR="002E71FC" w:rsidRDefault="00E34A2D">
      <w:pPr>
        <w:spacing w:after="0" w:line="259" w:lineRule="auto"/>
        <w:ind w:left="147" w:firstLine="0"/>
        <w:jc w:val="center"/>
      </w:pPr>
      <w:r>
        <w:rPr>
          <w:b/>
          <w:sz w:val="50"/>
          <w:szCs w:val="50"/>
        </w:rPr>
        <w:t xml:space="preserve"> </w:t>
      </w:r>
    </w:p>
    <w:p w:rsidR="002E71FC" w:rsidRDefault="00E34A2D">
      <w:pPr>
        <w:spacing w:after="0" w:line="259" w:lineRule="auto"/>
        <w:ind w:left="147" w:firstLine="0"/>
        <w:jc w:val="center"/>
      </w:pPr>
      <w:r>
        <w:rPr>
          <w:b/>
          <w:sz w:val="50"/>
          <w:szCs w:val="50"/>
        </w:rPr>
        <w:t xml:space="preserve"> </w:t>
      </w:r>
    </w:p>
    <w:p w:rsidR="002E71FC" w:rsidRDefault="002E71FC">
      <w:pPr>
        <w:spacing w:after="0" w:line="259" w:lineRule="auto"/>
        <w:ind w:left="0" w:firstLine="0"/>
      </w:pPr>
    </w:p>
    <w:p w:rsidR="002E71FC" w:rsidRDefault="00E34A2D">
      <w:pPr>
        <w:keepNext/>
        <w:jc w:val="center"/>
        <w:rPr>
          <w:rFonts w:ascii="Calibri" w:eastAsia="Calibri" w:hAnsi="Calibri" w:cs="Calibri"/>
          <w:b/>
          <w:sz w:val="56"/>
          <w:szCs w:val="56"/>
        </w:rPr>
      </w:pPr>
      <w:r>
        <w:rPr>
          <w:sz w:val="50"/>
          <w:szCs w:val="50"/>
        </w:rPr>
        <w:t xml:space="preserve"> </w:t>
      </w:r>
      <w:r>
        <w:rPr>
          <w:rFonts w:ascii="Times New Roman" w:eastAsia="Times New Roman" w:hAnsi="Times New Roman" w:cs="Times New Roman"/>
          <w:b/>
          <w:noProof/>
          <w:sz w:val="24"/>
          <w:szCs w:val="24"/>
        </w:rPr>
        <w:drawing>
          <wp:inline distT="0" distB="0" distL="0" distR="0">
            <wp:extent cx="1524000" cy="1409700"/>
            <wp:effectExtent l="0" t="0" r="0" b="0"/>
            <wp:docPr id="161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24000" cy="1409700"/>
                    </a:xfrm>
                    <a:prstGeom prst="rect">
                      <a:avLst/>
                    </a:prstGeom>
                    <a:ln/>
                  </pic:spPr>
                </pic:pic>
              </a:graphicData>
            </a:graphic>
          </wp:inline>
        </w:drawing>
      </w:r>
    </w:p>
    <w:p w:rsidR="002E71FC" w:rsidRDefault="002E71FC">
      <w:pPr>
        <w:keepNext/>
        <w:spacing w:after="0" w:line="240" w:lineRule="auto"/>
        <w:ind w:left="0" w:firstLine="0"/>
        <w:jc w:val="center"/>
        <w:rPr>
          <w:rFonts w:ascii="Calibri" w:eastAsia="Calibri" w:hAnsi="Calibri" w:cs="Calibri"/>
          <w:b/>
          <w:sz w:val="56"/>
          <w:szCs w:val="56"/>
        </w:rPr>
      </w:pPr>
    </w:p>
    <w:p w:rsidR="002E71FC" w:rsidRDefault="002E71FC">
      <w:pPr>
        <w:keepNext/>
        <w:spacing w:after="0" w:line="240" w:lineRule="auto"/>
        <w:ind w:left="0" w:firstLine="0"/>
        <w:jc w:val="center"/>
        <w:rPr>
          <w:rFonts w:ascii="Calibri" w:eastAsia="Calibri" w:hAnsi="Calibri" w:cs="Calibri"/>
          <w:b/>
          <w:sz w:val="56"/>
          <w:szCs w:val="56"/>
        </w:rPr>
      </w:pPr>
    </w:p>
    <w:p w:rsidR="002E71FC" w:rsidRDefault="002E71FC">
      <w:pPr>
        <w:keepNext/>
        <w:spacing w:after="0" w:line="240" w:lineRule="auto"/>
        <w:ind w:left="0" w:firstLine="0"/>
        <w:jc w:val="center"/>
        <w:rPr>
          <w:rFonts w:ascii="Calibri" w:eastAsia="Calibri" w:hAnsi="Calibri" w:cs="Calibri"/>
          <w:b/>
          <w:sz w:val="56"/>
          <w:szCs w:val="56"/>
        </w:rPr>
      </w:pPr>
    </w:p>
    <w:p w:rsidR="002E71FC" w:rsidRDefault="002E71FC">
      <w:pPr>
        <w:keepNext/>
        <w:spacing w:after="0" w:line="240" w:lineRule="auto"/>
        <w:ind w:left="0" w:firstLine="0"/>
        <w:jc w:val="center"/>
        <w:rPr>
          <w:rFonts w:ascii="Calibri" w:eastAsia="Calibri" w:hAnsi="Calibri" w:cs="Calibri"/>
          <w:b/>
          <w:sz w:val="56"/>
          <w:szCs w:val="56"/>
        </w:rPr>
      </w:pPr>
    </w:p>
    <w:p w:rsidR="002E71FC" w:rsidRDefault="00E34A2D">
      <w:pPr>
        <w:keepNext/>
        <w:spacing w:after="0" w:line="240" w:lineRule="auto"/>
        <w:ind w:left="0" w:firstLine="0"/>
        <w:jc w:val="center"/>
        <w:rPr>
          <w:rFonts w:ascii="Calibri" w:eastAsia="Calibri" w:hAnsi="Calibri" w:cs="Calibri"/>
          <w:b/>
          <w:sz w:val="56"/>
          <w:szCs w:val="56"/>
        </w:rPr>
      </w:pPr>
      <w:r>
        <w:rPr>
          <w:rFonts w:ascii="Calibri" w:eastAsia="Calibri" w:hAnsi="Calibri" w:cs="Calibri"/>
          <w:b/>
          <w:sz w:val="56"/>
          <w:szCs w:val="56"/>
        </w:rPr>
        <w:t>PREVENT Policy</w:t>
      </w:r>
    </w:p>
    <w:p w:rsidR="002E71FC" w:rsidRDefault="002E71FC">
      <w:pPr>
        <w:spacing w:after="0" w:line="240" w:lineRule="auto"/>
        <w:ind w:left="0" w:firstLine="0"/>
        <w:jc w:val="center"/>
        <w:rPr>
          <w:rFonts w:ascii="Calibri" w:eastAsia="Calibri" w:hAnsi="Calibri" w:cs="Calibri"/>
        </w:rPr>
      </w:pPr>
    </w:p>
    <w:p w:rsidR="002E71FC" w:rsidRDefault="002E71FC">
      <w:pPr>
        <w:spacing w:after="0" w:line="240" w:lineRule="auto"/>
        <w:ind w:left="0" w:firstLine="0"/>
        <w:jc w:val="center"/>
        <w:rPr>
          <w:rFonts w:ascii="Calibri" w:eastAsia="Calibri" w:hAnsi="Calibri" w:cs="Calibri"/>
        </w:rPr>
      </w:pPr>
    </w:p>
    <w:p w:rsidR="002E71FC" w:rsidRDefault="002E71FC">
      <w:pPr>
        <w:spacing w:after="0" w:line="240" w:lineRule="auto"/>
        <w:ind w:left="0" w:firstLine="0"/>
        <w:jc w:val="center"/>
        <w:rPr>
          <w:rFonts w:ascii="Calibri" w:eastAsia="Calibri" w:hAnsi="Calibri" w:cs="Calibri"/>
        </w:rPr>
      </w:pPr>
    </w:p>
    <w:p w:rsidR="002E71FC" w:rsidRDefault="002E71FC">
      <w:pPr>
        <w:spacing w:after="0" w:line="240" w:lineRule="auto"/>
        <w:ind w:left="0" w:firstLine="0"/>
        <w:jc w:val="center"/>
        <w:rPr>
          <w:rFonts w:ascii="Calibri" w:eastAsia="Calibri" w:hAnsi="Calibri" w:cs="Calibri"/>
        </w:rPr>
      </w:pPr>
    </w:p>
    <w:p w:rsidR="002E71FC" w:rsidRDefault="002E71FC">
      <w:pPr>
        <w:spacing w:after="0" w:line="240" w:lineRule="auto"/>
        <w:ind w:left="0" w:firstLine="0"/>
        <w:jc w:val="center"/>
        <w:rPr>
          <w:rFonts w:ascii="Calibri" w:eastAsia="Calibri" w:hAnsi="Calibri" w:cs="Calibri"/>
        </w:rPr>
      </w:pPr>
    </w:p>
    <w:p w:rsidR="002E71FC" w:rsidRDefault="002E71FC">
      <w:pPr>
        <w:spacing w:after="0" w:line="240" w:lineRule="auto"/>
        <w:ind w:left="0" w:firstLine="0"/>
        <w:jc w:val="center"/>
        <w:rPr>
          <w:rFonts w:ascii="Calibri" w:eastAsia="Calibri" w:hAnsi="Calibri" w:cs="Calibri"/>
        </w:rPr>
      </w:pPr>
    </w:p>
    <w:p w:rsidR="002E71FC" w:rsidRDefault="00E34A2D">
      <w:pPr>
        <w:spacing w:after="0" w:line="240" w:lineRule="auto"/>
        <w:ind w:left="0" w:firstLine="0"/>
        <w:jc w:val="center"/>
        <w:rPr>
          <w:rFonts w:ascii="Calibri" w:eastAsia="Calibri" w:hAnsi="Calibri" w:cs="Calibri"/>
          <w:sz w:val="48"/>
          <w:szCs w:val="48"/>
        </w:rPr>
      </w:pPr>
      <w:r>
        <w:rPr>
          <w:rFonts w:ascii="Calibri" w:eastAsia="Calibri" w:hAnsi="Calibri" w:cs="Calibri"/>
          <w:sz w:val="48"/>
          <w:szCs w:val="48"/>
        </w:rPr>
        <w:t>Isleham Church of England Primary School</w:t>
      </w:r>
    </w:p>
    <w:p w:rsidR="002E71FC" w:rsidRDefault="002E71FC">
      <w:pPr>
        <w:spacing w:after="0" w:line="240" w:lineRule="auto"/>
        <w:ind w:left="0" w:firstLine="0"/>
        <w:jc w:val="center"/>
        <w:rPr>
          <w:rFonts w:ascii="Calibri" w:eastAsia="Calibri" w:hAnsi="Calibri" w:cs="Calibri"/>
          <w:sz w:val="48"/>
          <w:szCs w:val="48"/>
        </w:rPr>
      </w:pPr>
    </w:p>
    <w:p w:rsidR="002E71FC" w:rsidRDefault="002E71FC">
      <w:pPr>
        <w:spacing w:after="0" w:line="240" w:lineRule="auto"/>
        <w:ind w:left="0" w:firstLine="0"/>
        <w:jc w:val="center"/>
        <w:rPr>
          <w:rFonts w:ascii="Calibri" w:eastAsia="Calibri" w:hAnsi="Calibri" w:cs="Calibri"/>
          <w:sz w:val="48"/>
          <w:szCs w:val="48"/>
        </w:rPr>
      </w:pPr>
    </w:p>
    <w:p w:rsidR="002E71FC" w:rsidRDefault="002E71FC">
      <w:pPr>
        <w:spacing w:after="0" w:line="240" w:lineRule="auto"/>
        <w:ind w:left="0" w:firstLine="0"/>
        <w:jc w:val="center"/>
        <w:rPr>
          <w:rFonts w:ascii="Calibri" w:eastAsia="Calibri" w:hAnsi="Calibri" w:cs="Calibri"/>
          <w:sz w:val="48"/>
          <w:szCs w:val="48"/>
        </w:rPr>
      </w:pPr>
    </w:p>
    <w:p w:rsidR="002E71FC" w:rsidRDefault="002E71FC">
      <w:pPr>
        <w:spacing w:after="0" w:line="240" w:lineRule="auto"/>
        <w:ind w:left="0" w:firstLine="0"/>
        <w:jc w:val="center"/>
        <w:rPr>
          <w:rFonts w:ascii="Calibri" w:eastAsia="Calibri" w:hAnsi="Calibri" w:cs="Calibri"/>
          <w:sz w:val="48"/>
          <w:szCs w:val="48"/>
        </w:rPr>
      </w:pPr>
    </w:p>
    <w:p w:rsidR="002E71FC" w:rsidRDefault="00FD3C97">
      <w:pPr>
        <w:spacing w:after="0" w:line="240" w:lineRule="auto"/>
        <w:ind w:left="0" w:firstLine="0"/>
        <w:jc w:val="center"/>
        <w:rPr>
          <w:rFonts w:ascii="Calibri" w:eastAsia="Calibri" w:hAnsi="Calibri" w:cs="Calibri"/>
          <w:sz w:val="36"/>
          <w:szCs w:val="36"/>
        </w:rPr>
      </w:pPr>
      <w:r>
        <w:rPr>
          <w:rFonts w:ascii="Calibri" w:eastAsia="Calibri" w:hAnsi="Calibri" w:cs="Calibri"/>
          <w:sz w:val="36"/>
          <w:szCs w:val="36"/>
        </w:rPr>
        <w:t>January 2024</w:t>
      </w:r>
    </w:p>
    <w:p w:rsidR="002E71FC" w:rsidRDefault="002E71FC">
      <w:pPr>
        <w:spacing w:after="0" w:line="259" w:lineRule="auto"/>
        <w:ind w:left="0" w:firstLine="0"/>
      </w:pPr>
    </w:p>
    <w:p w:rsidR="002E71FC" w:rsidRDefault="002E71FC">
      <w:pPr>
        <w:spacing w:after="127" w:line="259" w:lineRule="auto"/>
        <w:ind w:left="0" w:firstLine="0"/>
      </w:pPr>
    </w:p>
    <w:p w:rsidR="002E71FC" w:rsidRDefault="00E34A2D">
      <w:pPr>
        <w:spacing w:after="0" w:line="259" w:lineRule="auto"/>
        <w:ind w:left="0" w:firstLine="0"/>
      </w:pPr>
      <w:r>
        <w:rPr>
          <w:sz w:val="40"/>
          <w:szCs w:val="40"/>
        </w:rPr>
        <w:t xml:space="preserve"> </w:t>
      </w:r>
    </w:p>
    <w:p w:rsidR="002E71FC" w:rsidRDefault="002E71FC">
      <w:pPr>
        <w:spacing w:after="0" w:line="259" w:lineRule="auto"/>
        <w:ind w:left="0" w:firstLine="0"/>
      </w:pPr>
    </w:p>
    <w:p w:rsidR="002E71FC" w:rsidRDefault="00E34A2D">
      <w:pPr>
        <w:spacing w:after="160" w:line="259" w:lineRule="auto"/>
        <w:ind w:left="0" w:firstLine="0"/>
      </w:pPr>
      <w:r>
        <w:t>At Isleham C of E Primary we are committed to safeguarding and promoting the welfare of all children and we take account of the information contained in the DfE documents 'Working Toget</w:t>
      </w:r>
      <w:r w:rsidR="00FD3C97">
        <w:t>her</w:t>
      </w:r>
      <w:r w:rsidR="008236F4">
        <w:t xml:space="preserve"> to Safeguard Children' (2023</w:t>
      </w:r>
      <w:r>
        <w:t>)</w:t>
      </w:r>
      <w:r w:rsidR="008236F4">
        <w:t xml:space="preserve">  </w:t>
      </w:r>
      <w:r>
        <w:t>and 'Keeping Children Safe in Education: Statutory Guidance fo</w:t>
      </w:r>
      <w:r w:rsidR="00FD3C97">
        <w:t>r Schools and Colleges (DfE 2023</w:t>
      </w:r>
      <w:r>
        <w:t>)'</w:t>
      </w:r>
      <w:r w:rsidR="008236F4">
        <w:t xml:space="preserve"> </w:t>
      </w:r>
      <w:r>
        <w:t xml:space="preserve"> as the safety and protection of children is of paramount importance to everyone in this school. </w:t>
      </w:r>
    </w:p>
    <w:p w:rsidR="002E71FC" w:rsidRDefault="00E34A2D">
      <w:pPr>
        <w:spacing w:after="0" w:line="259" w:lineRule="auto"/>
        <w:ind w:left="0" w:firstLine="0"/>
      </w:pPr>
      <w:r>
        <w:lastRenderedPageBreak/>
        <w:t xml:space="preserve"> </w:t>
      </w:r>
    </w:p>
    <w:p w:rsidR="002E71FC" w:rsidRDefault="00E34A2D">
      <w:pPr>
        <w:ind w:left="-5" w:firstLine="0"/>
      </w:pPr>
      <w:r>
        <w:t xml:space="preserve">We believe that all children have the right to be safe in our society. Therefore, we recognise that we have a duty to ensure arrangements are in place for safeguarding and promoting the welfare of children by creating a positive school atmosphere through our teaching and learning, pastoral support and care for both pupils and school personnel, training for school personnel and through working with parents/carers. </w:t>
      </w:r>
    </w:p>
    <w:p w:rsidR="002E71FC" w:rsidRDefault="00E34A2D">
      <w:pPr>
        <w:spacing w:after="0" w:line="259" w:lineRule="auto"/>
        <w:ind w:left="0" w:firstLine="0"/>
      </w:pPr>
      <w:r>
        <w:t xml:space="preserve"> </w:t>
      </w:r>
    </w:p>
    <w:p w:rsidR="002E71FC" w:rsidRDefault="00E34A2D">
      <w:pPr>
        <w:ind w:left="-5" w:firstLine="0"/>
      </w:pPr>
      <w:r>
        <w:t>We realise that we have a duty to identify, protect and support those who might be vulnerable to being radicalised or influenced by extremist views. We understand that radicalisation '</w:t>
      </w:r>
      <w:r>
        <w:rPr>
          <w:color w:val="222222"/>
        </w:rPr>
        <w:t>is a process by which an individual or group comes to adopt increasingly extreme political, social, or religious ideals and aspirations that reject or undermine the status quo or reject and/or undermine contemporary ideas and expressions of freedom of choice'. E</w:t>
      </w:r>
      <w:r>
        <w:t>xtremism is best defined as the holding of extreme political or religious views.</w:t>
      </w:r>
      <w:r>
        <w:rPr>
          <w:color w:val="222222"/>
        </w:rPr>
        <w:t xml:space="preserve"> </w:t>
      </w:r>
    </w:p>
    <w:p w:rsidR="002E71FC" w:rsidRDefault="00E34A2D">
      <w:pPr>
        <w:spacing w:after="0" w:line="259" w:lineRule="auto"/>
        <w:ind w:left="0" w:firstLine="0"/>
      </w:pPr>
      <w:r>
        <w:t xml:space="preserve"> </w:t>
      </w:r>
    </w:p>
    <w:p w:rsidR="002E71FC" w:rsidRDefault="00E34A2D">
      <w:pPr>
        <w:ind w:left="-5" w:firstLine="0"/>
      </w:pPr>
      <w:r>
        <w:t xml:space="preserve">We have a duty to actively promote and embed British values such as 'democracy, the rule of law, individual liberty, mutual respect and tolerance of different faiths and beliefs' within this school and to challenge pupils, school personnel or parents/carers who express extremist views contrary to these values. We want to ensure pupils are prepared for life in modern Britain by the active promotion of and respect of British values.  </w:t>
      </w:r>
    </w:p>
    <w:p w:rsidR="002E71FC" w:rsidRDefault="00E34A2D">
      <w:pPr>
        <w:spacing w:after="0" w:line="259" w:lineRule="auto"/>
        <w:ind w:left="0" w:firstLine="0"/>
      </w:pPr>
      <w:r>
        <w:t xml:space="preserve"> </w:t>
      </w:r>
    </w:p>
    <w:p w:rsidR="002E71FC" w:rsidRDefault="00E34A2D">
      <w:pPr>
        <w:ind w:left="-5" w:firstLine="0"/>
      </w:pPr>
      <w:r>
        <w:t xml:space="preserve">We will refer any concerns we may have regarding individuals or groups of individuals who have, or demonstrate, extremist views to the relevant outside agencies as we feel that we have a duty to intervene at the earliest opportunity and to protect those concerned. </w:t>
      </w:r>
    </w:p>
    <w:p w:rsidR="002E71FC" w:rsidRDefault="00E34A2D">
      <w:pPr>
        <w:spacing w:after="0" w:line="259" w:lineRule="auto"/>
        <w:ind w:left="0" w:firstLine="0"/>
      </w:pPr>
      <w:r>
        <w:t xml:space="preserve"> </w:t>
      </w:r>
    </w:p>
    <w:p w:rsidR="002E71FC" w:rsidRDefault="00E34A2D">
      <w:pPr>
        <w:pStyle w:val="Heading1"/>
        <w:ind w:left="-5" w:firstLine="0"/>
      </w:pPr>
      <w:bookmarkStart w:id="0" w:name="_Aims"/>
      <w:bookmarkEnd w:id="0"/>
      <w:r>
        <w:t xml:space="preserve">Aims </w:t>
      </w:r>
    </w:p>
    <w:p w:rsidR="002E71FC" w:rsidRDefault="00E34A2D">
      <w:pPr>
        <w:spacing w:after="0" w:line="259" w:lineRule="auto"/>
        <w:ind w:left="0" w:firstLine="0"/>
      </w:pPr>
      <w:r>
        <w:rPr>
          <w:b/>
        </w:rPr>
        <w:t xml:space="preserve"> </w:t>
      </w:r>
    </w:p>
    <w:p w:rsidR="002E71FC" w:rsidRDefault="00E34A2D">
      <w:pPr>
        <w:numPr>
          <w:ilvl w:val="0"/>
          <w:numId w:val="12"/>
        </w:numPr>
      </w:pPr>
      <w:r>
        <w:t xml:space="preserve">To safeguard and promote the welfare of all children and individuals. </w:t>
      </w:r>
    </w:p>
    <w:p w:rsidR="002E71FC" w:rsidRDefault="00E34A2D">
      <w:pPr>
        <w:numPr>
          <w:ilvl w:val="0"/>
          <w:numId w:val="12"/>
        </w:numPr>
      </w:pPr>
      <w:r>
        <w:t xml:space="preserve">To identify, protect and support those who might be vulnerable to being radicalised or influenced by extremist views. </w:t>
      </w:r>
    </w:p>
    <w:p w:rsidR="002E71FC" w:rsidRDefault="00E34A2D">
      <w:pPr>
        <w:numPr>
          <w:ilvl w:val="0"/>
          <w:numId w:val="12"/>
        </w:numPr>
      </w:pPr>
      <w:r>
        <w:t xml:space="preserve">To be vigilant against all forms of radicalisation and extremism. </w:t>
      </w:r>
    </w:p>
    <w:p w:rsidR="002E71FC" w:rsidRDefault="00E34A2D">
      <w:pPr>
        <w:numPr>
          <w:ilvl w:val="0"/>
          <w:numId w:val="12"/>
        </w:numPr>
      </w:pPr>
      <w:r>
        <w:t xml:space="preserve">To ensure compliance with all relevant legislation connected to this policy. </w:t>
      </w:r>
    </w:p>
    <w:p w:rsidR="002E71FC" w:rsidRDefault="00E34A2D">
      <w:pPr>
        <w:numPr>
          <w:ilvl w:val="0"/>
          <w:numId w:val="12"/>
        </w:numPr>
      </w:pPr>
      <w:r>
        <w:t xml:space="preserve">To work with other schools and the local authority to share good practice in order to implement and improve this policy. </w:t>
      </w:r>
    </w:p>
    <w:p w:rsidR="002E71FC" w:rsidRDefault="00E34A2D">
      <w:pPr>
        <w:spacing w:after="0" w:line="259" w:lineRule="auto"/>
        <w:ind w:left="283" w:firstLine="0"/>
      </w:pPr>
      <w:r>
        <w:t xml:space="preserve"> </w:t>
      </w:r>
    </w:p>
    <w:p w:rsidR="002E71FC" w:rsidRDefault="00E34A2D">
      <w:pPr>
        <w:spacing w:after="1" w:line="239" w:lineRule="auto"/>
        <w:ind w:left="-5" w:right="216" w:firstLine="0"/>
        <w:jc w:val="both"/>
      </w:pPr>
      <w:r>
        <w:t xml:space="preserve">The Office for Security &amp; Counter Terrorism works to counter the threat from terrorism and their work is detailed in the counter terrorism strategy CONTEST. This strategy is based on four areas of work: </w:t>
      </w:r>
    </w:p>
    <w:p w:rsidR="002E71FC" w:rsidRDefault="00E34A2D">
      <w:pPr>
        <w:spacing w:after="0" w:line="259" w:lineRule="auto"/>
        <w:ind w:left="0" w:firstLine="0"/>
      </w:pPr>
      <w:r>
        <w:t xml:space="preserve"> </w:t>
      </w:r>
    </w:p>
    <w:p w:rsidR="002E71FC" w:rsidRDefault="00E34A2D">
      <w:pPr>
        <w:numPr>
          <w:ilvl w:val="0"/>
          <w:numId w:val="12"/>
        </w:numPr>
      </w:pPr>
      <w:r>
        <w:t xml:space="preserve">Pursue - To stop terrorist attacks </w:t>
      </w:r>
    </w:p>
    <w:p w:rsidR="002E71FC" w:rsidRDefault="00E34A2D">
      <w:pPr>
        <w:numPr>
          <w:ilvl w:val="0"/>
          <w:numId w:val="12"/>
        </w:numPr>
      </w:pPr>
      <w:r>
        <w:t xml:space="preserve">Prevent - To stop people becoming terrorists or supporting terrorism </w:t>
      </w:r>
    </w:p>
    <w:p w:rsidR="002E71FC" w:rsidRDefault="00E34A2D">
      <w:pPr>
        <w:numPr>
          <w:ilvl w:val="0"/>
          <w:numId w:val="12"/>
        </w:numPr>
      </w:pPr>
      <w:r>
        <w:t xml:space="preserve">Protect - To strengthen our protection against a terrorist attack </w:t>
      </w:r>
    </w:p>
    <w:p w:rsidR="002E71FC" w:rsidRDefault="00E34A2D">
      <w:pPr>
        <w:numPr>
          <w:ilvl w:val="0"/>
          <w:numId w:val="12"/>
        </w:numPr>
      </w:pPr>
      <w:r>
        <w:t xml:space="preserve">Prepare - To mitigate the impact of a terrorist attack  </w:t>
      </w:r>
    </w:p>
    <w:p w:rsidR="002E71FC" w:rsidRDefault="00E34A2D">
      <w:pPr>
        <w:spacing w:line="259" w:lineRule="auto"/>
        <w:ind w:left="0" w:firstLine="0"/>
      </w:pPr>
      <w:r>
        <w:t xml:space="preserve"> </w:t>
      </w:r>
    </w:p>
    <w:p w:rsidR="002E71FC" w:rsidRDefault="00E34A2D" w:rsidP="00FD3C97">
      <w:pPr>
        <w:ind w:left="-5" w:firstLine="0"/>
      </w:pPr>
      <w:r>
        <w:t>Our role, as a school, is outlined more specifically in the DCSF document</w:t>
      </w:r>
      <w:r w:rsidR="00E35A12">
        <w:t xml:space="preserve"> </w:t>
      </w:r>
      <w:hyperlink r:id="rId9" w:history="1">
        <w:r w:rsidR="00E35A12" w:rsidRPr="00E35A12">
          <w:rPr>
            <w:rStyle w:val="Hyperlink"/>
          </w:rPr>
          <w:t>https://dera.ioe.ac.uk/id/eprint/8396/1/DCSF-Learning%20Together_bkmk.pdf</w:t>
        </w:r>
      </w:hyperlink>
      <w:r w:rsidR="008236F4" w:rsidRPr="008236F4">
        <w:rPr>
          <w:rStyle w:val="Hyperlink"/>
          <w:u w:val="none"/>
        </w:rPr>
        <w:t xml:space="preserve">  </w:t>
      </w:r>
      <w:r>
        <w:t>Primarily our work will be concerned with PREVENTION and is outlined more specifically in the DCSF document ‘Learning together to be safe: A toolkit to help schools contribute to the p</w:t>
      </w:r>
      <w:r w:rsidR="00FD3C97">
        <w:t>revention of violent extremism.</w:t>
      </w:r>
    </w:p>
    <w:p w:rsidR="002E71FC" w:rsidRDefault="00E34A2D">
      <w:pPr>
        <w:spacing w:after="0" w:line="259" w:lineRule="auto"/>
        <w:ind w:left="0" w:firstLine="0"/>
      </w:pPr>
      <w:r>
        <w:t xml:space="preserve"> </w:t>
      </w:r>
    </w:p>
    <w:p w:rsidR="002E71FC" w:rsidRDefault="00E34A2D">
      <w:pPr>
        <w:spacing w:after="4" w:line="268" w:lineRule="auto"/>
        <w:ind w:left="-5" w:firstLine="0"/>
      </w:pPr>
      <w:r>
        <w:rPr>
          <w:b/>
        </w:rPr>
        <w:t xml:space="preserve">Responsibility for the Policy and Procedure </w:t>
      </w:r>
    </w:p>
    <w:p w:rsidR="002E71FC" w:rsidRDefault="00E34A2D">
      <w:pPr>
        <w:spacing w:after="0" w:line="259" w:lineRule="auto"/>
        <w:ind w:left="0" w:firstLine="0"/>
      </w:pPr>
      <w:r>
        <w:rPr>
          <w:b/>
        </w:rPr>
        <w:t xml:space="preserve"> </w:t>
      </w:r>
    </w:p>
    <w:p w:rsidR="002E71FC" w:rsidRDefault="00E34A2D">
      <w:pPr>
        <w:pStyle w:val="Heading1"/>
        <w:ind w:left="-5" w:firstLine="0"/>
      </w:pPr>
      <w:r>
        <w:t xml:space="preserve">Role of the Governing Body </w:t>
      </w:r>
    </w:p>
    <w:p w:rsidR="002E71FC" w:rsidRDefault="00E34A2D">
      <w:pPr>
        <w:spacing w:after="0" w:line="259" w:lineRule="auto"/>
        <w:ind w:left="0" w:firstLine="0"/>
      </w:pPr>
      <w:r>
        <w:rPr>
          <w:b/>
        </w:rPr>
        <w:t xml:space="preserve"> </w:t>
      </w:r>
    </w:p>
    <w:p w:rsidR="002E71FC" w:rsidRDefault="00E34A2D">
      <w:pPr>
        <w:spacing w:after="271"/>
        <w:ind w:left="-5" w:firstLine="0"/>
      </w:pPr>
      <w:r>
        <w:t xml:space="preserve">The Governing Body has: </w:t>
      </w:r>
    </w:p>
    <w:p w:rsidR="002E71FC" w:rsidRDefault="00E34A2D">
      <w:pPr>
        <w:numPr>
          <w:ilvl w:val="0"/>
          <w:numId w:val="13"/>
        </w:numPr>
      </w:pPr>
      <w:r>
        <w:lastRenderedPageBreak/>
        <w:t xml:space="preserve">appointed a senior member of staff to act as the Designated Safeguarding Lead; </w:t>
      </w:r>
    </w:p>
    <w:p w:rsidR="002E71FC" w:rsidRDefault="00E34A2D">
      <w:pPr>
        <w:numPr>
          <w:ilvl w:val="0"/>
          <w:numId w:val="13"/>
        </w:numPr>
      </w:pPr>
      <w:r>
        <w:t xml:space="preserve">delegated powers and responsibilities to the Headteacher to ensure all school personnel and stakeholders are aware of, and comply with this policy; </w:t>
      </w:r>
    </w:p>
    <w:p w:rsidR="002E71FC" w:rsidRDefault="00E34A2D">
      <w:pPr>
        <w:numPr>
          <w:ilvl w:val="0"/>
          <w:numId w:val="13"/>
        </w:numPr>
      </w:pPr>
      <w:r>
        <w:t xml:space="preserve">responsibility for ensuring full compliance with all statutory responsibilities; </w:t>
      </w:r>
    </w:p>
    <w:p w:rsidR="002E71FC" w:rsidRDefault="00E34A2D">
      <w:pPr>
        <w:numPr>
          <w:ilvl w:val="0"/>
          <w:numId w:val="13"/>
        </w:numPr>
      </w:pPr>
      <w:r>
        <w:t xml:space="preserve">responsibility for ensuring that the school complies with all equalities legislation; </w:t>
      </w:r>
    </w:p>
    <w:p w:rsidR="002E71FC" w:rsidRDefault="00E34A2D">
      <w:pPr>
        <w:numPr>
          <w:ilvl w:val="0"/>
          <w:numId w:val="13"/>
        </w:numPr>
      </w:pPr>
      <w:r>
        <w:t xml:space="preserve">responsibility for making effective use of relevant research and information to further improve this policy; </w:t>
      </w:r>
    </w:p>
    <w:p w:rsidR="002E71FC" w:rsidRDefault="00E34A2D">
      <w:pPr>
        <w:numPr>
          <w:ilvl w:val="0"/>
          <w:numId w:val="13"/>
        </w:numPr>
      </w:pPr>
      <w:r>
        <w:t xml:space="preserve">responsibility for ensuring this policy and all policies are maintained and updated regularly; </w:t>
      </w:r>
    </w:p>
    <w:p w:rsidR="002E71FC" w:rsidRDefault="00E34A2D">
      <w:pPr>
        <w:numPr>
          <w:ilvl w:val="0"/>
          <w:numId w:val="13"/>
        </w:numPr>
      </w:pPr>
      <w:r>
        <w:t xml:space="preserve">responsibility for ensuring all policies are made available to parents; </w:t>
      </w:r>
    </w:p>
    <w:p w:rsidR="002E71FC" w:rsidRDefault="00E34A2D">
      <w:pPr>
        <w:numPr>
          <w:ilvl w:val="0"/>
          <w:numId w:val="13"/>
        </w:numPr>
      </w:pPr>
      <w:r>
        <w:t xml:space="preserve">nominated a link governor to visit the school regularly, to liaise with the Headteacher and the Designated Safeguarding Lead and to report back to the Governing Body; </w:t>
      </w:r>
    </w:p>
    <w:p w:rsidR="002E71FC" w:rsidRDefault="00E34A2D">
      <w:pPr>
        <w:numPr>
          <w:ilvl w:val="0"/>
          <w:numId w:val="13"/>
        </w:numPr>
      </w:pPr>
      <w:r>
        <w:t xml:space="preserve">responsibility for the effective implementation, monitoring and evaluation of this policy. </w:t>
      </w:r>
    </w:p>
    <w:p w:rsidR="002E71FC" w:rsidRDefault="00E34A2D">
      <w:pPr>
        <w:spacing w:after="0" w:line="259" w:lineRule="auto"/>
        <w:ind w:left="0" w:firstLine="0"/>
      </w:pPr>
      <w:r>
        <w:t xml:space="preserve"> </w:t>
      </w:r>
    </w:p>
    <w:p w:rsidR="002E71FC" w:rsidRDefault="00E34A2D">
      <w:pPr>
        <w:pStyle w:val="Heading1"/>
        <w:ind w:left="-5" w:firstLine="0"/>
      </w:pPr>
      <w:r>
        <w:t xml:space="preserve">Role of the Headteacher and Senior Leadership Team  </w:t>
      </w:r>
    </w:p>
    <w:p w:rsidR="002E71FC" w:rsidRDefault="00E34A2D">
      <w:pPr>
        <w:spacing w:after="0" w:line="259" w:lineRule="auto"/>
        <w:ind w:left="0" w:firstLine="0"/>
      </w:pPr>
      <w:r>
        <w:rPr>
          <w:b/>
        </w:rPr>
        <w:t xml:space="preserve"> </w:t>
      </w:r>
    </w:p>
    <w:p w:rsidR="002E71FC" w:rsidRDefault="00E34A2D">
      <w:pPr>
        <w:ind w:left="-5" w:firstLine="0"/>
      </w:pPr>
      <w:r>
        <w:t xml:space="preserve">The Headteacher and the Senior Leadership Team will endeavour to: </w:t>
      </w:r>
    </w:p>
    <w:p w:rsidR="002E71FC" w:rsidRDefault="00E34A2D">
      <w:pPr>
        <w:spacing w:after="0" w:line="259" w:lineRule="auto"/>
        <w:ind w:left="0" w:firstLine="0"/>
      </w:pPr>
      <w:r>
        <w:t xml:space="preserve"> </w:t>
      </w:r>
    </w:p>
    <w:p w:rsidR="002E71FC" w:rsidRDefault="00E34A2D">
      <w:pPr>
        <w:numPr>
          <w:ilvl w:val="0"/>
          <w:numId w:val="14"/>
        </w:numPr>
      </w:pPr>
      <w:r>
        <w:t xml:space="preserve">ensure all school personnel, pupils and parents/carers are aware of, and comply with, this policy; </w:t>
      </w:r>
    </w:p>
    <w:p w:rsidR="002E71FC" w:rsidRDefault="00E34A2D">
      <w:pPr>
        <w:numPr>
          <w:ilvl w:val="0"/>
          <w:numId w:val="14"/>
        </w:numPr>
      </w:pPr>
      <w:r>
        <w:t xml:space="preserve">ensure school personnel are vigilant against radicalisation and extremism; </w:t>
      </w:r>
    </w:p>
    <w:p w:rsidR="002E71FC" w:rsidRDefault="00E34A2D">
      <w:pPr>
        <w:numPr>
          <w:ilvl w:val="0"/>
          <w:numId w:val="14"/>
        </w:numPr>
      </w:pPr>
      <w:r>
        <w:t xml:space="preserve">ensure access to a broad and balanced curriculum; </w:t>
      </w:r>
    </w:p>
    <w:p w:rsidR="002E71FC" w:rsidRDefault="00E34A2D">
      <w:pPr>
        <w:numPr>
          <w:ilvl w:val="0"/>
          <w:numId w:val="14"/>
        </w:numPr>
      </w:pPr>
      <w:r>
        <w:t xml:space="preserve">ensure that British values are promoted and embedded in the school; </w:t>
      </w:r>
    </w:p>
    <w:p w:rsidR="002E71FC" w:rsidRDefault="00E34A2D">
      <w:pPr>
        <w:numPr>
          <w:ilvl w:val="0"/>
          <w:numId w:val="14"/>
        </w:numPr>
      </w:pPr>
      <w:r>
        <w:t xml:space="preserve">ensure pupils are taught about staying safe; </w:t>
      </w:r>
    </w:p>
    <w:p w:rsidR="002E71FC" w:rsidRDefault="00E34A2D">
      <w:pPr>
        <w:numPr>
          <w:ilvl w:val="0"/>
          <w:numId w:val="14"/>
        </w:numPr>
      </w:pPr>
      <w:r>
        <w:t xml:space="preserve">ensure that pupils are not influenced by the views and beliefs of others; </w:t>
      </w:r>
    </w:p>
    <w:p w:rsidR="002E71FC" w:rsidRDefault="00E34A2D">
      <w:pPr>
        <w:numPr>
          <w:ilvl w:val="0"/>
          <w:numId w:val="14"/>
        </w:numPr>
      </w:pPr>
      <w:r>
        <w:t xml:space="preserve">refer any concerns about individuals or groups of individuals to the appropriate outside agencies; </w:t>
      </w:r>
    </w:p>
    <w:p w:rsidR="002E71FC" w:rsidRDefault="00E34A2D">
      <w:pPr>
        <w:numPr>
          <w:ilvl w:val="0"/>
          <w:numId w:val="14"/>
        </w:numPr>
      </w:pPr>
      <w:r>
        <w:t xml:space="preserve">ensure good practice is shared throughout the school; </w:t>
      </w:r>
    </w:p>
    <w:p w:rsidR="002E71FC" w:rsidRDefault="00E34A2D">
      <w:pPr>
        <w:numPr>
          <w:ilvl w:val="0"/>
          <w:numId w:val="14"/>
        </w:numPr>
      </w:pPr>
      <w:r>
        <w:t xml:space="preserve">be prepared for all types of school inspection; </w:t>
      </w:r>
    </w:p>
    <w:p w:rsidR="002E71FC" w:rsidRDefault="00E34A2D">
      <w:pPr>
        <w:numPr>
          <w:ilvl w:val="0"/>
          <w:numId w:val="14"/>
        </w:numPr>
      </w:pPr>
      <w:r>
        <w:t xml:space="preserve">work closely with the link governor and Designated Safeguarding Lead; </w:t>
      </w:r>
    </w:p>
    <w:p w:rsidR="002E71FC" w:rsidRDefault="00E34A2D">
      <w:pPr>
        <w:numPr>
          <w:ilvl w:val="0"/>
          <w:numId w:val="14"/>
        </w:numPr>
      </w:pPr>
      <w:r>
        <w:t xml:space="preserve">provide leadership and vision in respect of equality; </w:t>
      </w:r>
    </w:p>
    <w:p w:rsidR="002E71FC" w:rsidRDefault="00E34A2D">
      <w:pPr>
        <w:numPr>
          <w:ilvl w:val="0"/>
          <w:numId w:val="14"/>
        </w:numPr>
      </w:pPr>
      <w:r>
        <w:t xml:space="preserve">make effective use of relevant research and information to improve this policy; </w:t>
      </w:r>
    </w:p>
    <w:p w:rsidR="002E71FC" w:rsidRDefault="00E34A2D">
      <w:pPr>
        <w:numPr>
          <w:ilvl w:val="0"/>
          <w:numId w:val="14"/>
        </w:numPr>
      </w:pPr>
      <w:r>
        <w:t xml:space="preserve">provide guidance, support and training to all staff; </w:t>
      </w:r>
    </w:p>
    <w:p w:rsidR="002E71FC" w:rsidRDefault="00E34A2D">
      <w:pPr>
        <w:numPr>
          <w:ilvl w:val="0"/>
          <w:numId w:val="14"/>
        </w:numPr>
      </w:pPr>
      <w:r>
        <w:t xml:space="preserve">make effective use of relevant research and information to improve this policy; </w:t>
      </w:r>
    </w:p>
    <w:p w:rsidR="002E71FC" w:rsidRDefault="00E34A2D">
      <w:pPr>
        <w:numPr>
          <w:ilvl w:val="0"/>
          <w:numId w:val="14"/>
        </w:numPr>
      </w:pPr>
      <w:r>
        <w:t xml:space="preserve">monitor the effectiveness of this policy by:  </w:t>
      </w:r>
    </w:p>
    <w:p w:rsidR="002E71FC" w:rsidRDefault="00E34A2D">
      <w:pPr>
        <w:numPr>
          <w:ilvl w:val="1"/>
          <w:numId w:val="14"/>
        </w:numPr>
        <w:ind w:hanging="293"/>
      </w:pPr>
      <w:r>
        <w:t xml:space="preserve">monitoring learning and teaching through observing lessons </w:t>
      </w:r>
    </w:p>
    <w:p w:rsidR="002E71FC" w:rsidRDefault="00E34A2D">
      <w:pPr>
        <w:numPr>
          <w:ilvl w:val="1"/>
          <w:numId w:val="14"/>
        </w:numPr>
        <w:ind w:hanging="293"/>
      </w:pPr>
      <w:r>
        <w:t xml:space="preserve">monitoring planning and assessment </w:t>
      </w:r>
    </w:p>
    <w:p w:rsidR="002E71FC" w:rsidRDefault="00E34A2D">
      <w:pPr>
        <w:numPr>
          <w:ilvl w:val="1"/>
          <w:numId w:val="14"/>
        </w:numPr>
        <w:ind w:hanging="293"/>
      </w:pPr>
      <w:r>
        <w:t xml:space="preserve">speaking with pupils, school personnel, parents / carers and governors </w:t>
      </w:r>
    </w:p>
    <w:p w:rsidR="002E71FC" w:rsidRDefault="00E34A2D">
      <w:pPr>
        <w:spacing w:after="0" w:line="259" w:lineRule="auto"/>
        <w:ind w:left="0" w:firstLine="0"/>
      </w:pPr>
      <w:r>
        <w:t xml:space="preserve"> </w:t>
      </w:r>
    </w:p>
    <w:p w:rsidR="002E71FC" w:rsidRDefault="00E34A2D">
      <w:pPr>
        <w:pStyle w:val="Heading1"/>
        <w:ind w:left="-5" w:firstLine="0"/>
      </w:pPr>
      <w:r>
        <w:t xml:space="preserve">Role of the Designated Safeguarding Lead  </w:t>
      </w:r>
    </w:p>
    <w:p w:rsidR="002E71FC" w:rsidRDefault="00E34A2D">
      <w:pPr>
        <w:spacing w:after="0" w:line="259" w:lineRule="auto"/>
        <w:ind w:left="0" w:firstLine="0"/>
      </w:pPr>
      <w:r>
        <w:t xml:space="preserve"> </w:t>
      </w:r>
    </w:p>
    <w:p w:rsidR="002E71FC" w:rsidRDefault="00E34A2D">
      <w:pPr>
        <w:ind w:left="-5" w:firstLine="0"/>
      </w:pPr>
      <w:r>
        <w:t>The Designated Safeguarding Lead will:</w:t>
      </w:r>
      <w:r>
        <w:rPr>
          <w:b/>
        </w:rPr>
        <w:t xml:space="preserve"> </w:t>
      </w:r>
    </w:p>
    <w:p w:rsidR="002E71FC" w:rsidRDefault="00E34A2D">
      <w:pPr>
        <w:spacing w:after="0" w:line="259" w:lineRule="auto"/>
        <w:ind w:left="0" w:firstLine="0"/>
      </w:pPr>
      <w:r>
        <w:rPr>
          <w:b/>
        </w:rPr>
        <w:t xml:space="preserve"> </w:t>
      </w:r>
    </w:p>
    <w:p w:rsidR="002E71FC" w:rsidRDefault="00E34A2D">
      <w:pPr>
        <w:numPr>
          <w:ilvl w:val="0"/>
          <w:numId w:val="1"/>
        </w:numPr>
      </w:pPr>
      <w:r>
        <w:t xml:space="preserve">ensure the implementation of this policy; </w:t>
      </w:r>
    </w:p>
    <w:p w:rsidR="002E71FC" w:rsidRDefault="00E34A2D">
      <w:pPr>
        <w:numPr>
          <w:ilvl w:val="0"/>
          <w:numId w:val="1"/>
        </w:numPr>
      </w:pPr>
      <w:r>
        <w:t xml:space="preserve">ensure everyone connected with the school is aware of this policy; </w:t>
      </w:r>
    </w:p>
    <w:p w:rsidR="002E71FC" w:rsidRDefault="00E34A2D">
      <w:pPr>
        <w:numPr>
          <w:ilvl w:val="0"/>
          <w:numId w:val="1"/>
        </w:numPr>
      </w:pPr>
      <w:r>
        <w:t xml:space="preserve">work closely with the nominated governor; </w:t>
      </w:r>
    </w:p>
    <w:p w:rsidR="002E71FC" w:rsidRDefault="00E34A2D">
      <w:pPr>
        <w:numPr>
          <w:ilvl w:val="0"/>
          <w:numId w:val="1"/>
        </w:numPr>
      </w:pPr>
      <w:r>
        <w:t xml:space="preserve">be trained in child protection policy procedures; </w:t>
      </w:r>
    </w:p>
    <w:p w:rsidR="002E71FC" w:rsidRDefault="00E34A2D">
      <w:pPr>
        <w:numPr>
          <w:ilvl w:val="0"/>
          <w:numId w:val="1"/>
        </w:numPr>
      </w:pPr>
      <w:r>
        <w:t xml:space="preserve">renew training every two years in order to; </w:t>
      </w:r>
    </w:p>
    <w:p w:rsidR="002E71FC" w:rsidRDefault="00E34A2D">
      <w:pPr>
        <w:numPr>
          <w:ilvl w:val="1"/>
          <w:numId w:val="1"/>
        </w:numPr>
        <w:ind w:hanging="437"/>
      </w:pPr>
      <w:r>
        <w:t xml:space="preserve">understand the assessment process </w:t>
      </w:r>
    </w:p>
    <w:p w:rsidR="002E71FC" w:rsidRDefault="00E34A2D">
      <w:pPr>
        <w:numPr>
          <w:ilvl w:val="1"/>
          <w:numId w:val="1"/>
        </w:numPr>
        <w:ind w:hanging="437"/>
      </w:pPr>
      <w:r>
        <w:t xml:space="preserve">understand the procedures of a child protection case conference and child protection review conference </w:t>
      </w:r>
    </w:p>
    <w:p w:rsidR="002E71FC" w:rsidRDefault="00E34A2D">
      <w:pPr>
        <w:numPr>
          <w:ilvl w:val="1"/>
          <w:numId w:val="1"/>
        </w:numPr>
        <w:ind w:hanging="437"/>
      </w:pPr>
      <w:r>
        <w:t xml:space="preserve">understand the specific needs of children in need  </w:t>
      </w:r>
    </w:p>
    <w:p w:rsidR="002E71FC" w:rsidRDefault="00E34A2D">
      <w:pPr>
        <w:numPr>
          <w:ilvl w:val="1"/>
          <w:numId w:val="1"/>
        </w:numPr>
        <w:ind w:hanging="437"/>
      </w:pPr>
      <w:r>
        <w:t xml:space="preserve">understand the specific needs of children with special educational needs and those of young carers  </w:t>
      </w:r>
    </w:p>
    <w:p w:rsidR="002E71FC" w:rsidRDefault="00E34A2D">
      <w:pPr>
        <w:numPr>
          <w:ilvl w:val="1"/>
          <w:numId w:val="1"/>
        </w:numPr>
        <w:ind w:hanging="437"/>
      </w:pPr>
      <w:r>
        <w:t xml:space="preserve">have in place a secure and accurate record system of all concerns and referrals </w:t>
      </w:r>
    </w:p>
    <w:p w:rsidR="002E71FC" w:rsidRDefault="00E34A2D">
      <w:pPr>
        <w:numPr>
          <w:ilvl w:val="0"/>
          <w:numId w:val="1"/>
        </w:numPr>
      </w:pPr>
      <w:r>
        <w:lastRenderedPageBreak/>
        <w:t xml:space="preserve">take the lead in dealing with child protection issues and in deciding what steps should be taken; </w:t>
      </w:r>
    </w:p>
    <w:p w:rsidR="002E71FC" w:rsidRDefault="00E34A2D">
      <w:pPr>
        <w:numPr>
          <w:ilvl w:val="0"/>
          <w:numId w:val="1"/>
        </w:numPr>
      </w:pPr>
      <w:r>
        <w:t xml:space="preserve">raise awareness of the need to protect pupils who might be vulnerable to radicalisation and involvement in terrorism; </w:t>
      </w:r>
    </w:p>
    <w:p w:rsidR="002E71FC" w:rsidRDefault="00E34A2D">
      <w:pPr>
        <w:numPr>
          <w:ilvl w:val="0"/>
          <w:numId w:val="1"/>
        </w:numPr>
        <w:spacing w:after="0" w:line="241" w:lineRule="auto"/>
      </w:pPr>
      <w:r>
        <w:t xml:space="preserve">raise awareness that female genital mutilation (FGM) affects girls particularly from north African countries and it is illegal to allow girls to undergo this practice either in this country or abroad; </w:t>
      </w:r>
    </w:p>
    <w:p w:rsidR="002E71FC" w:rsidRDefault="00E34A2D">
      <w:pPr>
        <w:numPr>
          <w:ilvl w:val="0"/>
          <w:numId w:val="1"/>
        </w:numPr>
      </w:pPr>
      <w:r>
        <w:t xml:space="preserve">ensure that all concerns regarding FGM and vulnerability to radicalisation are reported; </w:t>
      </w:r>
    </w:p>
    <w:p w:rsidR="002E71FC" w:rsidRDefault="00E34A2D">
      <w:pPr>
        <w:numPr>
          <w:ilvl w:val="0"/>
          <w:numId w:val="1"/>
        </w:numPr>
      </w:pPr>
      <w:r>
        <w:t xml:space="preserve">keep a confidential Child Protection Register of all those pupils known to be at risk and only if it is confirmed by social services that the child is at risk; </w:t>
      </w:r>
    </w:p>
    <w:p w:rsidR="002E71FC" w:rsidRDefault="00E34A2D">
      <w:pPr>
        <w:numPr>
          <w:ilvl w:val="0"/>
          <w:numId w:val="1"/>
        </w:numPr>
      </w:pPr>
      <w:r>
        <w:t xml:space="preserve">ensure all confidential child protection information is stored securely in central place; </w:t>
      </w:r>
    </w:p>
    <w:p w:rsidR="002E71FC" w:rsidRDefault="00E34A2D">
      <w:pPr>
        <w:numPr>
          <w:ilvl w:val="0"/>
          <w:numId w:val="1"/>
        </w:numPr>
      </w:pPr>
      <w:r>
        <w:t xml:space="preserve">inform parents/carers that information is kept on their children; </w:t>
      </w:r>
    </w:p>
    <w:p w:rsidR="002E71FC" w:rsidRDefault="00E34A2D">
      <w:pPr>
        <w:numPr>
          <w:ilvl w:val="0"/>
          <w:numId w:val="1"/>
        </w:numPr>
      </w:pPr>
      <w:r>
        <w:t xml:space="preserve">ensure that no information will be disclosed to a parent if this would put a child at risk of significant harm; </w:t>
      </w:r>
    </w:p>
    <w:p w:rsidR="002E71FC" w:rsidRDefault="00E34A2D">
      <w:pPr>
        <w:numPr>
          <w:ilvl w:val="0"/>
          <w:numId w:val="1"/>
        </w:numPr>
      </w:pPr>
      <w:r>
        <w:t xml:space="preserve">be trained in working with all agencies; </w:t>
      </w:r>
    </w:p>
    <w:p w:rsidR="002E71FC" w:rsidRDefault="00E34A2D">
      <w:pPr>
        <w:numPr>
          <w:ilvl w:val="0"/>
          <w:numId w:val="1"/>
        </w:numPr>
      </w:pPr>
      <w:r>
        <w:t xml:space="preserve">familiarise school personnel with the policy and procedures; </w:t>
      </w:r>
    </w:p>
    <w:p w:rsidR="002E71FC" w:rsidRDefault="00E34A2D">
      <w:pPr>
        <w:numPr>
          <w:ilvl w:val="0"/>
          <w:numId w:val="1"/>
        </w:numPr>
      </w:pPr>
      <w:r>
        <w:t xml:space="preserve">investigate and deal with all cases of suspected or actual problems associated with child protection; </w:t>
      </w:r>
    </w:p>
    <w:p w:rsidR="002E71FC" w:rsidRDefault="00E34A2D">
      <w:pPr>
        <w:numPr>
          <w:ilvl w:val="0"/>
          <w:numId w:val="1"/>
        </w:numPr>
      </w:pPr>
      <w:r>
        <w:t xml:space="preserve">ensure parents/carers are aware that referrals about suspected abuse or neglect may be made; </w:t>
      </w:r>
    </w:p>
    <w:p w:rsidR="002E71FC" w:rsidRDefault="00E34A2D">
      <w:pPr>
        <w:numPr>
          <w:ilvl w:val="0"/>
          <w:numId w:val="1"/>
        </w:numPr>
      </w:pPr>
      <w:r>
        <w:t xml:space="preserve">make child protection referrals; </w:t>
      </w:r>
    </w:p>
    <w:p w:rsidR="002E71FC" w:rsidRDefault="00E34A2D">
      <w:pPr>
        <w:numPr>
          <w:ilvl w:val="0"/>
          <w:numId w:val="1"/>
        </w:numPr>
      </w:pPr>
      <w:r>
        <w:t xml:space="preserve">record all child protection referrals; </w:t>
      </w:r>
    </w:p>
    <w:p w:rsidR="002E71FC" w:rsidRDefault="00E34A2D">
      <w:pPr>
        <w:numPr>
          <w:ilvl w:val="0"/>
          <w:numId w:val="1"/>
        </w:numPr>
      </w:pPr>
      <w:r>
        <w:t xml:space="preserve">coordinate action within the school; </w:t>
      </w:r>
    </w:p>
    <w:p w:rsidR="002E71FC" w:rsidRDefault="00E34A2D">
      <w:pPr>
        <w:numPr>
          <w:ilvl w:val="0"/>
          <w:numId w:val="1"/>
        </w:numPr>
      </w:pPr>
      <w:r>
        <w:t xml:space="preserve">liaise and seek advice from the Local Authority Designated Officer (LADO) when the need arises; </w:t>
      </w:r>
    </w:p>
    <w:p w:rsidR="002E71FC" w:rsidRDefault="00E34A2D">
      <w:pPr>
        <w:numPr>
          <w:ilvl w:val="0"/>
          <w:numId w:val="1"/>
        </w:numPr>
      </w:pPr>
      <w:r>
        <w:t xml:space="preserve">liaise with social care and other agencies; </w:t>
      </w:r>
    </w:p>
    <w:p w:rsidR="002E71FC" w:rsidRDefault="00E34A2D">
      <w:pPr>
        <w:numPr>
          <w:ilvl w:val="0"/>
          <w:numId w:val="1"/>
        </w:numPr>
      </w:pPr>
      <w:r>
        <w:t xml:space="preserve">record the transfer of all child protection files of any pupil leaving to join another school by keeping a school-based template: </w:t>
      </w:r>
    </w:p>
    <w:p w:rsidR="002E71FC" w:rsidRDefault="00E34A2D">
      <w:pPr>
        <w:numPr>
          <w:ilvl w:val="0"/>
          <w:numId w:val="1"/>
        </w:numPr>
      </w:pPr>
      <w:r>
        <w:t xml:space="preserve">provide support for any child at risk; </w:t>
      </w:r>
    </w:p>
    <w:p w:rsidR="002E71FC" w:rsidRDefault="00E34A2D">
      <w:pPr>
        <w:numPr>
          <w:ilvl w:val="0"/>
          <w:numId w:val="1"/>
        </w:numPr>
      </w:pPr>
      <w:r>
        <w:t xml:space="preserve">not promise confidentiality to any child but always act in the interests of a child; </w:t>
      </w:r>
    </w:p>
    <w:p w:rsidR="002E71FC" w:rsidRDefault="00E34A2D">
      <w:pPr>
        <w:numPr>
          <w:ilvl w:val="0"/>
          <w:numId w:val="1"/>
        </w:numPr>
      </w:pPr>
      <w:r>
        <w:t xml:space="preserve">act as a source of advice within the school; </w:t>
      </w:r>
    </w:p>
    <w:p w:rsidR="002E71FC" w:rsidRDefault="00E34A2D">
      <w:pPr>
        <w:numPr>
          <w:ilvl w:val="0"/>
          <w:numId w:val="1"/>
        </w:numPr>
      </w:pPr>
      <w:r>
        <w:t xml:space="preserve">help create a culture within the school of listening to children; </w:t>
      </w:r>
    </w:p>
    <w:p w:rsidR="002E71FC" w:rsidRDefault="00E34A2D">
      <w:pPr>
        <w:numPr>
          <w:ilvl w:val="0"/>
          <w:numId w:val="1"/>
        </w:numPr>
      </w:pPr>
      <w:r>
        <w:t xml:space="preserve">keep up to date with all new guidance on safeguarding children; </w:t>
      </w:r>
    </w:p>
    <w:p w:rsidR="002E71FC" w:rsidRDefault="00E34A2D">
      <w:pPr>
        <w:numPr>
          <w:ilvl w:val="0"/>
          <w:numId w:val="1"/>
        </w:numPr>
      </w:pPr>
      <w:r>
        <w:t xml:space="preserve">keep all school personnel up to date with any changes to procedures; </w:t>
      </w:r>
    </w:p>
    <w:p w:rsidR="002E71FC" w:rsidRDefault="00E34A2D">
      <w:pPr>
        <w:numPr>
          <w:ilvl w:val="0"/>
          <w:numId w:val="1"/>
        </w:numPr>
      </w:pPr>
      <w:r>
        <w:t xml:space="preserve">organise appropriate training for school personnel and governors; </w:t>
      </w:r>
    </w:p>
    <w:p w:rsidR="002E71FC" w:rsidRDefault="00E34A2D">
      <w:pPr>
        <w:numPr>
          <w:ilvl w:val="0"/>
          <w:numId w:val="1"/>
        </w:numPr>
      </w:pPr>
      <w:r>
        <w:t xml:space="preserve">ensure all incidents are recorded, reported and kept confidential; </w:t>
      </w:r>
    </w:p>
    <w:p w:rsidR="002E71FC" w:rsidRDefault="00E34A2D">
      <w:pPr>
        <w:numPr>
          <w:ilvl w:val="0"/>
          <w:numId w:val="1"/>
        </w:numPr>
      </w:pPr>
      <w:r>
        <w:t xml:space="preserve">keep all paperwork up to date; </w:t>
      </w:r>
    </w:p>
    <w:p w:rsidR="002E71FC" w:rsidRDefault="00E34A2D">
      <w:pPr>
        <w:numPr>
          <w:ilvl w:val="0"/>
          <w:numId w:val="1"/>
        </w:numPr>
      </w:pPr>
      <w:r>
        <w:t xml:space="preserve">report back to the appropriate school personnel when necessary; </w:t>
      </w:r>
    </w:p>
    <w:p w:rsidR="002E71FC" w:rsidRDefault="00E34A2D">
      <w:pPr>
        <w:numPr>
          <w:ilvl w:val="0"/>
          <w:numId w:val="1"/>
        </w:numPr>
      </w:pPr>
      <w:r>
        <w:t xml:space="preserve">ensure that there is a smooth transition of responsibilities and information when a new Designated Safeguarding Lead takes over the role. </w:t>
      </w:r>
    </w:p>
    <w:p w:rsidR="002E71FC" w:rsidRDefault="00E34A2D">
      <w:pPr>
        <w:spacing w:after="0" w:line="259" w:lineRule="auto"/>
        <w:ind w:left="0" w:firstLine="0"/>
      </w:pPr>
      <w:r>
        <w:t xml:space="preserve"> </w:t>
      </w:r>
    </w:p>
    <w:p w:rsidR="002E71FC" w:rsidRDefault="00E34A2D">
      <w:pPr>
        <w:pStyle w:val="Heading1"/>
        <w:ind w:left="-5" w:firstLine="0"/>
      </w:pPr>
      <w:r>
        <w:t xml:space="preserve">Role of the Nominated Governor </w:t>
      </w:r>
    </w:p>
    <w:p w:rsidR="002E71FC" w:rsidRDefault="00E34A2D">
      <w:pPr>
        <w:spacing w:after="0" w:line="259" w:lineRule="auto"/>
        <w:ind w:left="0" w:firstLine="0"/>
      </w:pPr>
      <w:r>
        <w:t xml:space="preserve"> </w:t>
      </w:r>
    </w:p>
    <w:p w:rsidR="002E71FC" w:rsidRDefault="00E34A2D">
      <w:pPr>
        <w:ind w:left="-5" w:firstLine="0"/>
      </w:pPr>
      <w:r>
        <w:t xml:space="preserve">The Nominated Governor will: </w:t>
      </w:r>
    </w:p>
    <w:p w:rsidR="002E71FC" w:rsidRDefault="00E34A2D">
      <w:pPr>
        <w:spacing w:after="0" w:line="259" w:lineRule="auto"/>
        <w:ind w:left="0" w:firstLine="0"/>
      </w:pPr>
      <w:r>
        <w:t xml:space="preserve"> </w:t>
      </w:r>
    </w:p>
    <w:p w:rsidR="002E71FC" w:rsidRDefault="00E34A2D">
      <w:pPr>
        <w:numPr>
          <w:ilvl w:val="0"/>
          <w:numId w:val="2"/>
        </w:numPr>
      </w:pPr>
      <w:r>
        <w:t xml:space="preserve">work closely with the Headteacher and the Designated Safeguarding Lead; </w:t>
      </w:r>
    </w:p>
    <w:p w:rsidR="002E71FC" w:rsidRDefault="00E34A2D">
      <w:pPr>
        <w:numPr>
          <w:ilvl w:val="0"/>
          <w:numId w:val="2"/>
        </w:numPr>
      </w:pPr>
      <w:r>
        <w:t xml:space="preserve">ensure this policy and other linked policies are up to date; </w:t>
      </w:r>
    </w:p>
    <w:p w:rsidR="002E71FC" w:rsidRDefault="00E34A2D">
      <w:pPr>
        <w:numPr>
          <w:ilvl w:val="0"/>
          <w:numId w:val="2"/>
        </w:numPr>
      </w:pPr>
      <w:r>
        <w:t xml:space="preserve">ensure that everyone connected with the school is aware of this policy; </w:t>
      </w:r>
    </w:p>
    <w:p w:rsidR="002E71FC" w:rsidRDefault="00E34A2D">
      <w:pPr>
        <w:numPr>
          <w:ilvl w:val="0"/>
          <w:numId w:val="2"/>
        </w:numPr>
      </w:pPr>
      <w:r>
        <w:t xml:space="preserve">attend training related to this policy; </w:t>
      </w:r>
    </w:p>
    <w:p w:rsidR="002E71FC" w:rsidRDefault="00E34A2D">
      <w:pPr>
        <w:numPr>
          <w:ilvl w:val="0"/>
          <w:numId w:val="2"/>
        </w:numPr>
      </w:pPr>
      <w:r>
        <w:t>report to the Governing Body.</w:t>
      </w:r>
      <w:r>
        <w:rPr>
          <w:b/>
        </w:rPr>
        <w:t xml:space="preserve"> </w:t>
      </w:r>
    </w:p>
    <w:p w:rsidR="002E71FC" w:rsidRDefault="00E34A2D">
      <w:pPr>
        <w:spacing w:after="0" w:line="259" w:lineRule="auto"/>
        <w:ind w:left="0" w:firstLine="0"/>
      </w:pPr>
      <w:r>
        <w:rPr>
          <w:b/>
        </w:rPr>
        <w:t xml:space="preserve"> </w:t>
      </w:r>
    </w:p>
    <w:p w:rsidR="002E71FC" w:rsidRDefault="00E34A2D">
      <w:pPr>
        <w:pStyle w:val="Heading1"/>
        <w:ind w:left="-5" w:firstLine="0"/>
      </w:pPr>
      <w:r>
        <w:t xml:space="preserve">Role of School Personnel </w:t>
      </w:r>
    </w:p>
    <w:p w:rsidR="002E71FC" w:rsidRDefault="00E34A2D">
      <w:pPr>
        <w:spacing w:after="0" w:line="259" w:lineRule="auto"/>
        <w:ind w:left="0" w:firstLine="0"/>
      </w:pPr>
      <w:r>
        <w:rPr>
          <w:b/>
        </w:rPr>
        <w:t xml:space="preserve"> </w:t>
      </w:r>
    </w:p>
    <w:p w:rsidR="002E71FC" w:rsidRDefault="00E34A2D">
      <w:pPr>
        <w:ind w:left="-5" w:firstLine="0"/>
      </w:pPr>
      <w:r>
        <w:t xml:space="preserve">School personnel will: </w:t>
      </w:r>
    </w:p>
    <w:p w:rsidR="002E71FC" w:rsidRDefault="00E34A2D">
      <w:pPr>
        <w:spacing w:after="0" w:line="259" w:lineRule="auto"/>
        <w:ind w:left="0" w:firstLine="0"/>
      </w:pPr>
      <w:r>
        <w:t xml:space="preserve"> </w:t>
      </w:r>
    </w:p>
    <w:p w:rsidR="002E71FC" w:rsidRDefault="00E34A2D">
      <w:pPr>
        <w:numPr>
          <w:ilvl w:val="0"/>
          <w:numId w:val="3"/>
        </w:numPr>
      </w:pPr>
      <w:r>
        <w:t xml:space="preserve">comply with all aspects of this policy; </w:t>
      </w:r>
    </w:p>
    <w:p w:rsidR="002E71FC" w:rsidRDefault="00E34A2D">
      <w:pPr>
        <w:numPr>
          <w:ilvl w:val="0"/>
          <w:numId w:val="3"/>
        </w:numPr>
      </w:pPr>
      <w:r>
        <w:t xml:space="preserve">be aware of all other linked policies; </w:t>
      </w:r>
    </w:p>
    <w:p w:rsidR="002E71FC" w:rsidRDefault="00E34A2D">
      <w:pPr>
        <w:numPr>
          <w:ilvl w:val="0"/>
          <w:numId w:val="3"/>
        </w:numPr>
      </w:pPr>
      <w:r>
        <w:lastRenderedPageBreak/>
        <w:t xml:space="preserve">be vigilant against radicalisation and extremism; </w:t>
      </w:r>
    </w:p>
    <w:p w:rsidR="002E71FC" w:rsidRDefault="00E34A2D">
      <w:pPr>
        <w:numPr>
          <w:ilvl w:val="0"/>
          <w:numId w:val="3"/>
        </w:numPr>
      </w:pPr>
      <w:r>
        <w:t xml:space="preserve">ensure a broad and balanced curriculum is taught; </w:t>
      </w:r>
    </w:p>
    <w:p w:rsidR="002E71FC" w:rsidRDefault="00E34A2D">
      <w:pPr>
        <w:numPr>
          <w:ilvl w:val="0"/>
          <w:numId w:val="3"/>
        </w:numPr>
      </w:pPr>
      <w:r>
        <w:t xml:space="preserve">be aware of the DfE guidance 'Teaching approaches that help build resilience to extremism among young people'; </w:t>
      </w:r>
    </w:p>
    <w:p w:rsidR="002E71FC" w:rsidRDefault="00E34A2D">
      <w:pPr>
        <w:numPr>
          <w:ilvl w:val="0"/>
          <w:numId w:val="3"/>
        </w:numPr>
      </w:pPr>
      <w:r>
        <w:t xml:space="preserve">ensure British values are promoted and embedded in the school; </w:t>
      </w:r>
    </w:p>
    <w:p w:rsidR="002E71FC" w:rsidRDefault="00E34A2D">
      <w:pPr>
        <w:numPr>
          <w:ilvl w:val="0"/>
          <w:numId w:val="3"/>
        </w:numPr>
      </w:pPr>
      <w:r>
        <w:t xml:space="preserve">ensure pupils are taught about staying safe; </w:t>
      </w:r>
    </w:p>
    <w:p w:rsidR="002E71FC" w:rsidRDefault="00E34A2D">
      <w:pPr>
        <w:numPr>
          <w:ilvl w:val="0"/>
          <w:numId w:val="3"/>
        </w:numPr>
      </w:pPr>
      <w:r>
        <w:t xml:space="preserve">endeavour to ensure that pupils are not influenced by the views and beliefs of others; </w:t>
      </w:r>
    </w:p>
    <w:p w:rsidR="002E71FC" w:rsidRDefault="00E34A2D">
      <w:pPr>
        <w:numPr>
          <w:ilvl w:val="0"/>
          <w:numId w:val="3"/>
        </w:numPr>
      </w:pPr>
      <w:r>
        <w:t xml:space="preserve">refer any concerns about individuals or groups of individuals to the Designated Safeguarding Lead or to the appropriate outside agencies; </w:t>
      </w:r>
    </w:p>
    <w:p w:rsidR="002E71FC" w:rsidRDefault="00E34A2D">
      <w:pPr>
        <w:numPr>
          <w:ilvl w:val="0"/>
          <w:numId w:val="3"/>
        </w:numPr>
      </w:pPr>
      <w:r>
        <w:t xml:space="preserve">be asked to report any of the following. Pupils: </w:t>
      </w:r>
    </w:p>
    <w:p w:rsidR="002E71FC" w:rsidRDefault="00E34A2D">
      <w:pPr>
        <w:numPr>
          <w:ilvl w:val="1"/>
          <w:numId w:val="3"/>
        </w:numPr>
        <w:ind w:hanging="360"/>
      </w:pPr>
      <w:r>
        <w:t xml:space="preserve">having extremist political or religious views; </w:t>
      </w:r>
    </w:p>
    <w:p w:rsidR="002E71FC" w:rsidRDefault="00E34A2D">
      <w:pPr>
        <w:numPr>
          <w:ilvl w:val="1"/>
          <w:numId w:val="3"/>
        </w:numPr>
        <w:ind w:hanging="360"/>
      </w:pPr>
      <w:r>
        <w:t xml:space="preserve">disclosing that they have been exposed to: </w:t>
      </w:r>
    </w:p>
    <w:p w:rsidR="002E71FC" w:rsidRDefault="00E34A2D">
      <w:pPr>
        <w:numPr>
          <w:ilvl w:val="2"/>
          <w:numId w:val="3"/>
        </w:numPr>
        <w:ind w:hanging="360"/>
      </w:pPr>
      <w:r>
        <w:t xml:space="preserve">extremist views and materials </w:t>
      </w:r>
    </w:p>
    <w:p w:rsidR="002E71FC" w:rsidRDefault="00E34A2D">
      <w:pPr>
        <w:numPr>
          <w:ilvl w:val="2"/>
          <w:numId w:val="3"/>
        </w:numPr>
        <w:ind w:hanging="360"/>
      </w:pPr>
      <w:r>
        <w:t xml:space="preserve">online extremist material </w:t>
      </w:r>
    </w:p>
    <w:p w:rsidR="002E71FC" w:rsidRDefault="00E34A2D">
      <w:pPr>
        <w:numPr>
          <w:ilvl w:val="2"/>
          <w:numId w:val="3"/>
        </w:numPr>
        <w:ind w:hanging="360"/>
      </w:pPr>
      <w:r>
        <w:t xml:space="preserve">extremist social networking sites </w:t>
      </w:r>
    </w:p>
    <w:p w:rsidR="002E71FC" w:rsidRDefault="00E34A2D">
      <w:pPr>
        <w:numPr>
          <w:ilvl w:val="1"/>
          <w:numId w:val="3"/>
        </w:numPr>
        <w:ind w:hanging="360"/>
      </w:pPr>
      <w:r>
        <w:t xml:space="preserve">being approached by known extremists in the local community; </w:t>
      </w:r>
    </w:p>
    <w:p w:rsidR="002E71FC" w:rsidRDefault="00E34A2D">
      <w:pPr>
        <w:numPr>
          <w:ilvl w:val="1"/>
          <w:numId w:val="3"/>
        </w:numPr>
        <w:ind w:hanging="360"/>
      </w:pPr>
      <w:r>
        <w:t xml:space="preserve">voicing extremist views and opinions; </w:t>
      </w:r>
    </w:p>
    <w:p w:rsidR="002E71FC" w:rsidRDefault="00E34A2D">
      <w:pPr>
        <w:numPr>
          <w:ilvl w:val="1"/>
          <w:numId w:val="3"/>
        </w:numPr>
        <w:ind w:hanging="360"/>
      </w:pPr>
      <w:r>
        <w:t xml:space="preserve">voicing anti-British values; </w:t>
      </w:r>
    </w:p>
    <w:p w:rsidR="002E71FC" w:rsidRDefault="00E34A2D">
      <w:pPr>
        <w:numPr>
          <w:ilvl w:val="1"/>
          <w:numId w:val="3"/>
        </w:numPr>
        <w:ind w:hanging="360"/>
      </w:pPr>
      <w:r>
        <w:t xml:space="preserve">voicing ant-Western views; </w:t>
      </w:r>
    </w:p>
    <w:p w:rsidR="002E71FC" w:rsidRDefault="00E34A2D">
      <w:pPr>
        <w:numPr>
          <w:ilvl w:val="1"/>
          <w:numId w:val="3"/>
        </w:numPr>
        <w:ind w:hanging="360"/>
      </w:pPr>
      <w:r>
        <w:t xml:space="preserve">in possession of extremist materials; </w:t>
      </w:r>
    </w:p>
    <w:p w:rsidR="002E71FC" w:rsidRDefault="00E34A2D">
      <w:pPr>
        <w:numPr>
          <w:ilvl w:val="1"/>
          <w:numId w:val="3"/>
        </w:numPr>
        <w:ind w:hanging="360"/>
      </w:pPr>
      <w:r>
        <w:t xml:space="preserve">changing their style of dress or appearance; </w:t>
      </w:r>
    </w:p>
    <w:p w:rsidR="002E71FC" w:rsidRDefault="00E34A2D">
      <w:pPr>
        <w:numPr>
          <w:ilvl w:val="1"/>
          <w:numId w:val="3"/>
        </w:numPr>
        <w:ind w:hanging="360"/>
      </w:pPr>
      <w:r>
        <w:t xml:space="preserve">behaving differently in school and at home; </w:t>
      </w:r>
    </w:p>
    <w:p w:rsidR="002E71FC" w:rsidRDefault="00E34A2D">
      <w:pPr>
        <w:numPr>
          <w:ilvl w:val="1"/>
          <w:numId w:val="3"/>
        </w:numPr>
        <w:ind w:hanging="360"/>
      </w:pPr>
      <w:r>
        <w:t xml:space="preserve">attempting to impose extremist views on others; </w:t>
      </w:r>
    </w:p>
    <w:p w:rsidR="002E71FC" w:rsidRDefault="00E34A2D">
      <w:pPr>
        <w:numPr>
          <w:ilvl w:val="1"/>
          <w:numId w:val="3"/>
        </w:numPr>
        <w:ind w:hanging="360"/>
      </w:pPr>
      <w:r>
        <w:t xml:space="preserve">committing prejudice-related attacks against others. </w:t>
      </w:r>
    </w:p>
    <w:p w:rsidR="002E71FC" w:rsidRDefault="00E34A2D">
      <w:pPr>
        <w:numPr>
          <w:ilvl w:val="0"/>
          <w:numId w:val="3"/>
        </w:numPr>
      </w:pPr>
      <w:r>
        <w:t xml:space="preserve">maintain high standards of ethics and behaviour within and outside school and not to undermine fundamental British values; </w:t>
      </w:r>
    </w:p>
    <w:p w:rsidR="002E71FC" w:rsidRDefault="00E34A2D">
      <w:pPr>
        <w:numPr>
          <w:ilvl w:val="0"/>
          <w:numId w:val="3"/>
        </w:numPr>
      </w:pPr>
      <w:r>
        <w:t xml:space="preserve">work hard to maintain a positive ethos; </w:t>
      </w:r>
    </w:p>
    <w:p w:rsidR="002E71FC" w:rsidRDefault="00E34A2D">
      <w:pPr>
        <w:numPr>
          <w:ilvl w:val="0"/>
          <w:numId w:val="3"/>
        </w:numPr>
      </w:pPr>
      <w:r>
        <w:t xml:space="preserve">work hard to maintain a safe and respected school environment; </w:t>
      </w:r>
    </w:p>
    <w:p w:rsidR="002E71FC" w:rsidRDefault="00E34A2D">
      <w:pPr>
        <w:numPr>
          <w:ilvl w:val="0"/>
          <w:numId w:val="3"/>
        </w:numPr>
      </w:pPr>
      <w:r>
        <w:t xml:space="preserve">show respect for all members of the school community; </w:t>
      </w:r>
    </w:p>
    <w:p w:rsidR="002E71FC" w:rsidRDefault="00E34A2D">
      <w:pPr>
        <w:numPr>
          <w:ilvl w:val="0"/>
          <w:numId w:val="3"/>
        </w:numPr>
      </w:pPr>
      <w:r>
        <w:t xml:space="preserve">develop positive working relationships with pupils, school personnel, parents/carers and   governors; </w:t>
      </w:r>
    </w:p>
    <w:p w:rsidR="002E71FC" w:rsidRDefault="00E34A2D">
      <w:pPr>
        <w:numPr>
          <w:ilvl w:val="0"/>
          <w:numId w:val="3"/>
        </w:numPr>
      </w:pPr>
      <w:r>
        <w:t xml:space="preserve">promote good behaviour; </w:t>
      </w:r>
    </w:p>
    <w:p w:rsidR="002E71FC" w:rsidRDefault="00E34A2D">
      <w:pPr>
        <w:numPr>
          <w:ilvl w:val="0"/>
          <w:numId w:val="3"/>
        </w:numPr>
        <w:spacing w:after="30"/>
      </w:pPr>
      <w:r>
        <w:t xml:space="preserve">work in partnership with parents and carers keeping them up to date with their child's progress and behaviour at school; </w:t>
      </w:r>
    </w:p>
    <w:p w:rsidR="002E71FC" w:rsidRDefault="00E34A2D">
      <w:pPr>
        <w:numPr>
          <w:ilvl w:val="0"/>
          <w:numId w:val="3"/>
        </w:numPr>
      </w:pPr>
      <w:r>
        <w:t xml:space="preserve">implement the school’s equalities policy and schemes; </w:t>
      </w:r>
    </w:p>
    <w:p w:rsidR="002E71FC" w:rsidRDefault="00E34A2D">
      <w:pPr>
        <w:numPr>
          <w:ilvl w:val="0"/>
          <w:numId w:val="3"/>
        </w:numPr>
      </w:pPr>
      <w:r>
        <w:t xml:space="preserve">report and deal with all incidents of discrimination; </w:t>
      </w:r>
    </w:p>
    <w:p w:rsidR="002E71FC" w:rsidRDefault="00E34A2D">
      <w:pPr>
        <w:numPr>
          <w:ilvl w:val="0"/>
          <w:numId w:val="3"/>
        </w:numPr>
      </w:pPr>
      <w:r>
        <w:t xml:space="preserve">attend appropriate training sessions on equality; </w:t>
      </w:r>
    </w:p>
    <w:p w:rsidR="002E71FC" w:rsidRDefault="00E34A2D">
      <w:pPr>
        <w:numPr>
          <w:ilvl w:val="0"/>
          <w:numId w:val="3"/>
        </w:numPr>
      </w:pPr>
      <w:r>
        <w:t xml:space="preserve">report any concerns they have on any aspect of the school community. </w:t>
      </w:r>
    </w:p>
    <w:p w:rsidR="002E71FC" w:rsidRDefault="00E34A2D">
      <w:pPr>
        <w:spacing w:after="0" w:line="259" w:lineRule="auto"/>
        <w:ind w:left="0" w:firstLine="0"/>
      </w:pPr>
      <w:r>
        <w:t xml:space="preserve"> </w:t>
      </w:r>
    </w:p>
    <w:p w:rsidR="002E71FC" w:rsidRDefault="00E34A2D">
      <w:pPr>
        <w:spacing w:after="4" w:line="268" w:lineRule="auto"/>
        <w:ind w:left="-5" w:firstLine="0"/>
      </w:pPr>
      <w:r>
        <w:rPr>
          <w:b/>
        </w:rPr>
        <w:t xml:space="preserve">Any concerns regarding staff radicalisation need to follow the procedures in the school’s whistleblowing policy. </w:t>
      </w:r>
    </w:p>
    <w:p w:rsidR="002E71FC" w:rsidRDefault="00E34A2D">
      <w:pPr>
        <w:spacing w:after="0" w:line="259" w:lineRule="auto"/>
        <w:ind w:left="0" w:firstLine="0"/>
      </w:pPr>
      <w:r>
        <w:rPr>
          <w:b/>
        </w:rPr>
        <w:t xml:space="preserve"> </w:t>
      </w:r>
    </w:p>
    <w:p w:rsidR="002E71FC" w:rsidRDefault="00E34A2D">
      <w:pPr>
        <w:pStyle w:val="Heading1"/>
        <w:ind w:left="-5" w:firstLine="0"/>
      </w:pPr>
      <w:r>
        <w:t xml:space="preserve">Role of Pupils </w:t>
      </w:r>
    </w:p>
    <w:p w:rsidR="002E71FC" w:rsidRDefault="00E34A2D">
      <w:pPr>
        <w:spacing w:after="0" w:line="259" w:lineRule="auto"/>
        <w:ind w:left="0" w:firstLine="0"/>
      </w:pPr>
      <w:r>
        <w:rPr>
          <w:b/>
        </w:rPr>
        <w:t xml:space="preserve"> </w:t>
      </w:r>
    </w:p>
    <w:p w:rsidR="002E71FC" w:rsidRDefault="00E34A2D">
      <w:pPr>
        <w:ind w:left="-5" w:firstLine="0"/>
      </w:pPr>
      <w:r>
        <w:t xml:space="preserve">Pupils will promote a positive image of the school and themselves by: </w:t>
      </w:r>
    </w:p>
    <w:p w:rsidR="002E71FC" w:rsidRDefault="00E34A2D">
      <w:pPr>
        <w:spacing w:after="0" w:line="259" w:lineRule="auto"/>
        <w:ind w:left="0" w:firstLine="0"/>
      </w:pPr>
      <w:r>
        <w:t xml:space="preserve"> </w:t>
      </w:r>
    </w:p>
    <w:p w:rsidR="002E71FC" w:rsidRDefault="00E34A2D">
      <w:pPr>
        <w:numPr>
          <w:ilvl w:val="0"/>
          <w:numId w:val="4"/>
        </w:numPr>
      </w:pPr>
      <w:r>
        <w:t xml:space="preserve">being aware of and complying with this policy; </w:t>
      </w:r>
    </w:p>
    <w:p w:rsidR="002E71FC" w:rsidRDefault="00E34A2D">
      <w:pPr>
        <w:numPr>
          <w:ilvl w:val="0"/>
          <w:numId w:val="4"/>
        </w:numPr>
      </w:pPr>
      <w:r>
        <w:t xml:space="preserve">being encouraged to work in partnership with the school by making decisions and exercising choice in relation to their educational programme; </w:t>
      </w:r>
    </w:p>
    <w:p w:rsidR="002E71FC" w:rsidRDefault="00E34A2D">
      <w:pPr>
        <w:numPr>
          <w:ilvl w:val="0"/>
          <w:numId w:val="4"/>
        </w:numPr>
      </w:pPr>
      <w:r>
        <w:t xml:space="preserve">listening carefully to all instructions given by the teacher; </w:t>
      </w:r>
    </w:p>
    <w:p w:rsidR="002E71FC" w:rsidRDefault="00E34A2D">
      <w:pPr>
        <w:numPr>
          <w:ilvl w:val="0"/>
          <w:numId w:val="4"/>
        </w:numPr>
      </w:pPr>
      <w:r>
        <w:t xml:space="preserve">asking for further help if they do not understand; </w:t>
      </w:r>
    </w:p>
    <w:p w:rsidR="002E71FC" w:rsidRDefault="00E34A2D">
      <w:pPr>
        <w:numPr>
          <w:ilvl w:val="0"/>
          <w:numId w:val="4"/>
        </w:numPr>
      </w:pPr>
      <w:r>
        <w:t xml:space="preserve">treating others, their work and equipment with respect; </w:t>
      </w:r>
    </w:p>
    <w:p w:rsidR="002E71FC" w:rsidRDefault="00E34A2D">
      <w:pPr>
        <w:numPr>
          <w:ilvl w:val="0"/>
          <w:numId w:val="4"/>
        </w:numPr>
      </w:pPr>
      <w:r>
        <w:lastRenderedPageBreak/>
        <w:t xml:space="preserve">supporting the school Code of Conduct and guidance necessary to ensure the smooth running of the school; </w:t>
      </w:r>
    </w:p>
    <w:p w:rsidR="002E71FC" w:rsidRDefault="00E34A2D">
      <w:pPr>
        <w:numPr>
          <w:ilvl w:val="0"/>
          <w:numId w:val="4"/>
        </w:numPr>
      </w:pPr>
      <w:r>
        <w:t xml:space="preserve">liaising with the school council; </w:t>
      </w:r>
    </w:p>
    <w:p w:rsidR="002E71FC" w:rsidRDefault="00E34A2D">
      <w:pPr>
        <w:numPr>
          <w:ilvl w:val="0"/>
          <w:numId w:val="4"/>
        </w:numPr>
      </w:pPr>
      <w:r>
        <w:t xml:space="preserve">taking part in questionnaires and surveys. </w:t>
      </w:r>
    </w:p>
    <w:p w:rsidR="002E71FC" w:rsidRDefault="00E34A2D">
      <w:pPr>
        <w:spacing w:after="0" w:line="259" w:lineRule="auto"/>
        <w:ind w:left="0" w:firstLine="0"/>
      </w:pPr>
      <w:r>
        <w:t xml:space="preserve"> </w:t>
      </w:r>
    </w:p>
    <w:p w:rsidR="002E71FC" w:rsidRDefault="00E34A2D">
      <w:pPr>
        <w:pStyle w:val="Heading1"/>
        <w:ind w:left="-5" w:firstLine="0"/>
      </w:pPr>
      <w:r>
        <w:t xml:space="preserve">Role of Parents / Carers </w:t>
      </w:r>
    </w:p>
    <w:p w:rsidR="002E71FC" w:rsidRDefault="00E34A2D">
      <w:pPr>
        <w:spacing w:after="0" w:line="259" w:lineRule="auto"/>
        <w:ind w:left="0" w:firstLine="0"/>
      </w:pPr>
      <w:r>
        <w:rPr>
          <w:b/>
        </w:rPr>
        <w:t xml:space="preserve"> </w:t>
      </w:r>
    </w:p>
    <w:p w:rsidR="002E71FC" w:rsidRDefault="00E34A2D">
      <w:pPr>
        <w:ind w:left="-5" w:firstLine="0"/>
      </w:pPr>
      <w:r>
        <w:t xml:space="preserve">Parents/carers will: </w:t>
      </w:r>
    </w:p>
    <w:p w:rsidR="002E71FC" w:rsidRDefault="00E34A2D">
      <w:pPr>
        <w:spacing w:after="0" w:line="259" w:lineRule="auto"/>
        <w:ind w:left="0" w:firstLine="0"/>
      </w:pPr>
      <w:r>
        <w:t xml:space="preserve"> </w:t>
      </w:r>
    </w:p>
    <w:p w:rsidR="002E71FC" w:rsidRDefault="00E34A2D">
      <w:pPr>
        <w:numPr>
          <w:ilvl w:val="0"/>
          <w:numId w:val="6"/>
        </w:numPr>
      </w:pPr>
      <w:r>
        <w:t xml:space="preserve">be aware of and comply with this policy; </w:t>
      </w:r>
    </w:p>
    <w:p w:rsidR="002E71FC" w:rsidRDefault="00E34A2D">
      <w:pPr>
        <w:numPr>
          <w:ilvl w:val="0"/>
          <w:numId w:val="6"/>
        </w:numPr>
      </w:pPr>
      <w:r>
        <w:t xml:space="preserve">be encouraged to take an active role in the life of the school by attending: </w:t>
      </w:r>
    </w:p>
    <w:p w:rsidR="002E71FC" w:rsidRDefault="00E34A2D">
      <w:pPr>
        <w:numPr>
          <w:ilvl w:val="1"/>
          <w:numId w:val="6"/>
        </w:numPr>
        <w:ind w:hanging="360"/>
      </w:pPr>
      <w:r>
        <w:t xml:space="preserve">parents/carers and open evenings </w:t>
      </w:r>
    </w:p>
    <w:p w:rsidR="002E71FC" w:rsidRDefault="00E34A2D">
      <w:pPr>
        <w:numPr>
          <w:ilvl w:val="1"/>
          <w:numId w:val="6"/>
        </w:numPr>
        <w:ind w:hanging="360"/>
      </w:pPr>
      <w:r>
        <w:t xml:space="preserve">parent-teacher consultations </w:t>
      </w:r>
    </w:p>
    <w:p w:rsidR="002E71FC" w:rsidRDefault="00E34A2D">
      <w:pPr>
        <w:numPr>
          <w:ilvl w:val="1"/>
          <w:numId w:val="6"/>
        </w:numPr>
        <w:ind w:hanging="360"/>
      </w:pPr>
      <w:r>
        <w:t xml:space="preserve">class assemblies </w:t>
      </w:r>
    </w:p>
    <w:p w:rsidR="002E71FC" w:rsidRDefault="00E34A2D">
      <w:pPr>
        <w:numPr>
          <w:ilvl w:val="1"/>
          <w:numId w:val="6"/>
        </w:numPr>
        <w:ind w:hanging="360"/>
      </w:pPr>
      <w:r>
        <w:t xml:space="preserve">school performances </w:t>
      </w:r>
    </w:p>
    <w:p w:rsidR="002E71FC" w:rsidRDefault="00E34A2D">
      <w:pPr>
        <w:numPr>
          <w:ilvl w:val="1"/>
          <w:numId w:val="6"/>
        </w:numPr>
        <w:ind w:hanging="360"/>
      </w:pPr>
      <w:r>
        <w:t xml:space="preserve">fundraising and social events </w:t>
      </w:r>
    </w:p>
    <w:p w:rsidR="002E71FC" w:rsidRDefault="00E34A2D">
      <w:pPr>
        <w:numPr>
          <w:ilvl w:val="0"/>
          <w:numId w:val="6"/>
        </w:numPr>
      </w:pPr>
      <w:r>
        <w:t xml:space="preserve">ensure regular and punctual attendance; </w:t>
      </w:r>
    </w:p>
    <w:p w:rsidR="002E71FC" w:rsidRDefault="00E34A2D">
      <w:pPr>
        <w:numPr>
          <w:ilvl w:val="0"/>
          <w:numId w:val="6"/>
        </w:numPr>
      </w:pPr>
      <w:r>
        <w:t xml:space="preserve">notify school on the first day of pupil absence; </w:t>
      </w:r>
    </w:p>
    <w:p w:rsidR="002E71FC" w:rsidRDefault="00E34A2D">
      <w:pPr>
        <w:numPr>
          <w:ilvl w:val="0"/>
          <w:numId w:val="6"/>
        </w:numPr>
      </w:pPr>
      <w:r>
        <w:t xml:space="preserve">support the school Code of Conduct and guidance necessary to ensure smooth running of the school; </w:t>
      </w:r>
    </w:p>
    <w:p w:rsidR="002E71FC" w:rsidRDefault="00E34A2D">
      <w:pPr>
        <w:spacing w:after="0" w:line="259" w:lineRule="auto"/>
        <w:ind w:left="0" w:firstLine="0"/>
      </w:pPr>
      <w:r>
        <w:rPr>
          <w:b/>
        </w:rPr>
        <w:t xml:space="preserve"> </w:t>
      </w:r>
    </w:p>
    <w:p w:rsidR="002E71FC" w:rsidRDefault="00E34A2D">
      <w:pPr>
        <w:pStyle w:val="Heading1"/>
        <w:ind w:left="-5" w:firstLine="0"/>
      </w:pPr>
      <w:r>
        <w:t xml:space="preserve">Raising Awareness of this Policy </w:t>
      </w:r>
    </w:p>
    <w:p w:rsidR="002E71FC" w:rsidRDefault="00E34A2D">
      <w:pPr>
        <w:spacing w:after="0" w:line="259" w:lineRule="auto"/>
        <w:ind w:left="0" w:firstLine="0"/>
      </w:pPr>
      <w:r>
        <w:rPr>
          <w:b/>
        </w:rPr>
        <w:t xml:space="preserve"> </w:t>
      </w:r>
    </w:p>
    <w:p w:rsidR="002E71FC" w:rsidRDefault="00E34A2D">
      <w:pPr>
        <w:ind w:left="-5" w:firstLine="0"/>
      </w:pPr>
      <w:r>
        <w:t xml:space="preserve">We will raise awareness of this policy via: </w:t>
      </w:r>
    </w:p>
    <w:p w:rsidR="002E71FC" w:rsidRDefault="00E34A2D">
      <w:pPr>
        <w:spacing w:after="0" w:line="259" w:lineRule="auto"/>
        <w:ind w:left="0" w:firstLine="0"/>
      </w:pPr>
      <w:r>
        <w:rPr>
          <w:b/>
        </w:rPr>
        <w:t xml:space="preserve"> </w:t>
      </w:r>
    </w:p>
    <w:p w:rsidR="002E71FC" w:rsidRDefault="00E34A2D">
      <w:pPr>
        <w:numPr>
          <w:ilvl w:val="0"/>
          <w:numId w:val="8"/>
        </w:numPr>
      </w:pPr>
      <w:r>
        <w:t xml:space="preserve">the School Brochure </w:t>
      </w:r>
    </w:p>
    <w:p w:rsidR="002E71FC" w:rsidRDefault="00E34A2D">
      <w:pPr>
        <w:numPr>
          <w:ilvl w:val="0"/>
          <w:numId w:val="8"/>
        </w:numPr>
      </w:pPr>
      <w:r>
        <w:t xml:space="preserve">the School Website </w:t>
      </w:r>
    </w:p>
    <w:p w:rsidR="002E71FC" w:rsidRDefault="00E34A2D">
      <w:pPr>
        <w:numPr>
          <w:ilvl w:val="0"/>
          <w:numId w:val="8"/>
        </w:numPr>
      </w:pPr>
      <w:r>
        <w:t xml:space="preserve">meetings with parents/carers such as introductory, transition, parent-teacher consultations  </w:t>
      </w:r>
    </w:p>
    <w:p w:rsidR="002E71FC" w:rsidRDefault="00E34A2D">
      <w:pPr>
        <w:numPr>
          <w:ilvl w:val="0"/>
          <w:numId w:val="8"/>
        </w:numPr>
      </w:pPr>
      <w:r>
        <w:t xml:space="preserve">school events/educational workshops </w:t>
      </w:r>
    </w:p>
    <w:p w:rsidR="002E71FC" w:rsidRDefault="00E34A2D">
      <w:pPr>
        <w:numPr>
          <w:ilvl w:val="0"/>
          <w:numId w:val="8"/>
        </w:numPr>
      </w:pPr>
      <w:r>
        <w:t xml:space="preserve">meetings with school personnel </w:t>
      </w:r>
    </w:p>
    <w:p w:rsidR="002E71FC" w:rsidRDefault="00E34A2D">
      <w:pPr>
        <w:numPr>
          <w:ilvl w:val="0"/>
          <w:numId w:val="8"/>
        </w:numPr>
      </w:pPr>
      <w:r>
        <w:t xml:space="preserve">communications with home such as newsletters  </w:t>
      </w:r>
    </w:p>
    <w:p w:rsidR="002E71FC" w:rsidRDefault="00E34A2D">
      <w:pPr>
        <w:numPr>
          <w:ilvl w:val="0"/>
          <w:numId w:val="8"/>
        </w:numPr>
      </w:pPr>
      <w:r>
        <w:t xml:space="preserve">information displays in the main school entrance </w:t>
      </w:r>
    </w:p>
    <w:p w:rsidR="002E71FC" w:rsidRDefault="00E34A2D">
      <w:pPr>
        <w:pStyle w:val="Heading1"/>
        <w:ind w:left="-5" w:firstLine="0"/>
      </w:pPr>
      <w:r>
        <w:t xml:space="preserve">Procedures for Referrals </w:t>
      </w:r>
    </w:p>
    <w:p w:rsidR="002E71FC" w:rsidRDefault="00E34A2D">
      <w:pPr>
        <w:spacing w:after="0" w:line="259" w:lineRule="auto"/>
        <w:ind w:left="0" w:firstLine="0"/>
      </w:pPr>
      <w:r>
        <w:rPr>
          <w:b/>
        </w:rPr>
        <w:t xml:space="preserve"> </w:t>
      </w:r>
    </w:p>
    <w:p w:rsidR="002E71FC" w:rsidRDefault="00E34A2D">
      <w:pPr>
        <w:ind w:left="-5" w:firstLine="0"/>
      </w:pPr>
      <w:r>
        <w:t>Although serious incidents involving radicalisation have not occurred at Isleham C of E Primary to date, it is important for us to be constantly vigilant and remain fully informed about the issues which affect the region in which we teach. Staff are reminded to suspend any professional disbelief that instances of radicalisation ‘could not happen here’ and to refer any concerns through the appropriate channels (currently via the Child Protection/Safeguarding Co</w:t>
      </w:r>
      <w:r>
        <w:rPr>
          <w:noProof/>
        </w:rPr>
        <w:drawing>
          <wp:inline distT="0" distB="0" distL="0" distR="0">
            <wp:extent cx="39624" cy="15240"/>
            <wp:effectExtent l="0" t="0" r="0" b="0"/>
            <wp:docPr id="161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9624" cy="15240"/>
                    </a:xfrm>
                    <a:prstGeom prst="rect">
                      <a:avLst/>
                    </a:prstGeom>
                    <a:ln/>
                  </pic:spPr>
                </pic:pic>
              </a:graphicData>
            </a:graphic>
          </wp:inline>
        </w:drawing>
      </w:r>
      <w:r>
        <w:t xml:space="preserve">ordinator). This policy is strictly adhered to should issues arise.   </w:t>
      </w:r>
    </w:p>
    <w:p w:rsidR="002E71FC" w:rsidRDefault="00E34A2D">
      <w:pPr>
        <w:spacing w:after="0" w:line="259" w:lineRule="auto"/>
        <w:ind w:left="0" w:firstLine="0"/>
      </w:pPr>
      <w:r>
        <w:t xml:space="preserve"> </w:t>
      </w:r>
    </w:p>
    <w:p w:rsidR="002E71FC" w:rsidRDefault="00E34A2D">
      <w:pPr>
        <w:pStyle w:val="Heading1"/>
        <w:ind w:left="-5" w:firstLine="0"/>
      </w:pPr>
      <w:r>
        <w:t xml:space="preserve">Monitoring the Effectiveness of the Policy </w:t>
      </w:r>
    </w:p>
    <w:p w:rsidR="002E71FC" w:rsidRDefault="00E34A2D">
      <w:pPr>
        <w:spacing w:after="0" w:line="259" w:lineRule="auto"/>
        <w:ind w:left="0" w:firstLine="0"/>
      </w:pPr>
      <w:r>
        <w:rPr>
          <w:b/>
        </w:rPr>
        <w:t xml:space="preserve"> </w:t>
      </w:r>
    </w:p>
    <w:p w:rsidR="002E71FC" w:rsidRDefault="00E34A2D">
      <w:pPr>
        <w:ind w:left="-5" w:firstLine="0"/>
      </w:pPr>
      <w:r>
        <w:t xml:space="preserve">The practical application of this policy will be reviewed annually or when the need arises by the PREVENT Lead (Mrs Lisa Dennis, Finance Manager) and the nominated PREVENT &amp; Safeguarding governor (Mrs Fiona Borley). </w:t>
      </w:r>
    </w:p>
    <w:p w:rsidR="002E71FC" w:rsidRDefault="002E71FC">
      <w:pPr>
        <w:ind w:left="-5" w:firstLine="0"/>
      </w:pPr>
    </w:p>
    <w:p w:rsidR="002E71FC" w:rsidRDefault="00FD3C97" w:rsidP="00FD3C97">
      <w:pPr>
        <w:ind w:left="-5" w:firstLine="0"/>
      </w:pPr>
      <w:bookmarkStart w:id="1" w:name="_heading=h.gjdgxs" w:colFirst="0" w:colLast="0"/>
      <w:bookmarkEnd w:id="1"/>
      <w:r>
        <w:t>Last review date: 31.01</w:t>
      </w:r>
      <w:r w:rsidR="00E34A2D">
        <w:t>.2</w:t>
      </w:r>
      <w:r>
        <w:t>024</w:t>
      </w:r>
      <w:r w:rsidR="00E34A2D">
        <w:br/>
        <w:t xml:space="preserve">Next review: on or before </w:t>
      </w:r>
      <w:r>
        <w:t>31.01.2025</w:t>
      </w:r>
      <w:r w:rsidR="008236F4">
        <w:t xml:space="preserve">  </w:t>
      </w:r>
    </w:p>
    <w:p w:rsidR="002E71FC" w:rsidRDefault="00E34A2D">
      <w:pPr>
        <w:spacing w:after="0" w:line="259" w:lineRule="auto"/>
        <w:ind w:left="0" w:firstLine="0"/>
      </w:pPr>
      <w:r>
        <w:t xml:space="preserve"> </w:t>
      </w:r>
    </w:p>
    <w:p w:rsidR="002E71FC" w:rsidRDefault="00E34A2D">
      <w:pPr>
        <w:spacing w:after="0" w:line="259" w:lineRule="auto"/>
        <w:ind w:left="0" w:firstLine="0"/>
      </w:pPr>
      <w:r>
        <w:t xml:space="preserve"> </w:t>
      </w:r>
    </w:p>
    <w:p w:rsidR="002E71FC" w:rsidRDefault="00E34A2D">
      <w:pPr>
        <w:spacing w:after="0" w:line="259" w:lineRule="auto"/>
        <w:ind w:left="0" w:firstLine="0"/>
      </w:pPr>
      <w:r>
        <w:t xml:space="preserve"> </w:t>
      </w:r>
    </w:p>
    <w:p w:rsidR="002E71FC" w:rsidRDefault="00E34A2D">
      <w:pPr>
        <w:spacing w:after="0" w:line="259" w:lineRule="auto"/>
        <w:ind w:left="0" w:firstLine="0"/>
        <w:sectPr w:rsidR="002E71FC">
          <w:pgSz w:w="11906" w:h="16838"/>
          <w:pgMar w:top="1135" w:right="1141" w:bottom="1228" w:left="1133" w:header="720" w:footer="720" w:gutter="0"/>
          <w:pgNumType w:start="1"/>
          <w:cols w:space="720"/>
        </w:sectPr>
      </w:pPr>
      <w:r>
        <w:t xml:space="preserve"> </w:t>
      </w:r>
      <w:bookmarkStart w:id="2" w:name="_GoBack"/>
      <w:bookmarkEnd w:id="2"/>
      <w:r>
        <w:t xml:space="preserve"> </w:t>
      </w:r>
    </w:p>
    <w:p w:rsidR="002E71FC" w:rsidRDefault="002E71FC">
      <w:pPr>
        <w:spacing w:after="0" w:line="259" w:lineRule="auto"/>
        <w:ind w:left="-1133" w:right="10425" w:firstLine="0"/>
      </w:pPr>
    </w:p>
    <w:tbl>
      <w:tblPr>
        <w:tblStyle w:val="a"/>
        <w:tblW w:w="14961" w:type="dxa"/>
        <w:tblInd w:w="-105" w:type="dxa"/>
        <w:tblLayout w:type="fixed"/>
        <w:tblLook w:val="0400" w:firstRow="0" w:lastRow="0" w:firstColumn="0" w:lastColumn="0" w:noHBand="0" w:noVBand="1"/>
      </w:tblPr>
      <w:tblGrid>
        <w:gridCol w:w="2842"/>
        <w:gridCol w:w="4023"/>
        <w:gridCol w:w="4746"/>
        <w:gridCol w:w="885"/>
        <w:gridCol w:w="2070"/>
        <w:gridCol w:w="395"/>
      </w:tblGrid>
      <w:tr w:rsidR="002E71FC">
        <w:trPr>
          <w:trHeight w:val="615"/>
        </w:trPr>
        <w:tc>
          <w:tcPr>
            <w:tcW w:w="11611" w:type="dxa"/>
            <w:gridSpan w:val="3"/>
            <w:tcBorders>
              <w:top w:val="nil"/>
              <w:left w:val="nil"/>
              <w:bottom w:val="single" w:sz="6" w:space="0" w:color="000000"/>
              <w:right w:val="nil"/>
            </w:tcBorders>
          </w:tcPr>
          <w:p w:rsidR="002E71FC" w:rsidRDefault="00E34A2D">
            <w:pPr>
              <w:spacing w:line="259" w:lineRule="auto"/>
              <w:ind w:left="0" w:firstLine="0"/>
            </w:pPr>
            <w:r>
              <w:rPr>
                <w:b/>
                <w:sz w:val="26"/>
                <w:szCs w:val="26"/>
              </w:rPr>
              <w:t xml:space="preserve">PREVENT Action Plan </w:t>
            </w:r>
          </w:p>
          <w:p w:rsidR="002E71FC" w:rsidRDefault="00E34A2D">
            <w:pPr>
              <w:spacing w:line="259" w:lineRule="auto"/>
              <w:ind w:left="0" w:firstLine="0"/>
            </w:pPr>
            <w:r>
              <w:t xml:space="preserve"> </w:t>
            </w:r>
          </w:p>
        </w:tc>
        <w:tc>
          <w:tcPr>
            <w:tcW w:w="3350" w:type="dxa"/>
            <w:gridSpan w:val="3"/>
            <w:vMerge w:val="restart"/>
            <w:tcBorders>
              <w:top w:val="nil"/>
              <w:left w:val="nil"/>
              <w:bottom w:val="nil"/>
              <w:right w:val="nil"/>
            </w:tcBorders>
            <w:shd w:val="clear" w:color="auto" w:fill="FFFFFF"/>
          </w:tcPr>
          <w:p w:rsidR="002E71FC" w:rsidRDefault="00E34A2D">
            <w:pPr>
              <w:spacing w:line="259" w:lineRule="auto"/>
              <w:ind w:left="39" w:firstLine="0"/>
            </w:pPr>
            <w:r>
              <w:rPr>
                <w:rFonts w:ascii="Calibri" w:eastAsia="Calibri" w:hAnsi="Calibri" w:cs="Calibri"/>
                <w:noProof/>
              </w:rPr>
              <mc:AlternateContent>
                <mc:Choice Requires="wpg">
                  <w:drawing>
                    <wp:inline distT="0" distB="0" distL="0" distR="0">
                      <wp:extent cx="1922913" cy="704819"/>
                      <wp:effectExtent l="0" t="0" r="0" b="0"/>
                      <wp:docPr id="16186" name=""/>
                      <wp:cNvGraphicFramePr/>
                      <a:graphic xmlns:a="http://schemas.openxmlformats.org/drawingml/2006/main">
                        <a:graphicData uri="http://schemas.microsoft.com/office/word/2010/wordprocessingGroup">
                          <wpg:wgp>
                            <wpg:cNvGrpSpPr/>
                            <wpg:grpSpPr>
                              <a:xfrm>
                                <a:off x="0" y="0"/>
                                <a:ext cx="1922913" cy="704819"/>
                                <a:chOff x="4384544" y="3427591"/>
                                <a:chExt cx="1922913" cy="704819"/>
                              </a:xfrm>
                            </wpg:grpSpPr>
                            <wpg:grpSp>
                              <wpg:cNvPr id="1" name="Group 1"/>
                              <wpg:cNvGrpSpPr/>
                              <wpg:grpSpPr>
                                <a:xfrm>
                                  <a:off x="4384544" y="3427591"/>
                                  <a:ext cx="1922913" cy="704819"/>
                                  <a:chOff x="0" y="0"/>
                                  <a:chExt cx="1922913" cy="704819"/>
                                </a:xfrm>
                              </wpg:grpSpPr>
                              <wps:wsp>
                                <wps:cNvPr id="2" name="Rectangle 2"/>
                                <wps:cNvSpPr/>
                                <wps:spPr>
                                  <a:xfrm>
                                    <a:off x="0" y="0"/>
                                    <a:ext cx="1922900" cy="704800"/>
                                  </a:xfrm>
                                  <a:prstGeom prst="rect">
                                    <a:avLst/>
                                  </a:prstGeom>
                                  <a:noFill/>
                                  <a:ln>
                                    <a:noFill/>
                                  </a:ln>
                                </wps:spPr>
                                <wps:txbx>
                                  <w:txbxContent>
                                    <w:p w:rsidR="00C64D53" w:rsidRDefault="00C64D53">
                                      <w:pPr>
                                        <w:spacing w:after="0" w:line="240" w:lineRule="auto"/>
                                        <w:ind w:left="0" w:firstLine="0"/>
                                        <w:textDirection w:val="btLr"/>
                                      </w:pPr>
                                    </w:p>
                                  </w:txbxContent>
                                </wps:txbx>
                                <wps:bodyPr spcFirstLastPara="1" wrap="square" lIns="91425" tIns="91425" rIns="91425" bIns="91425" anchor="ctr" anchorCtr="0">
                                  <a:noAutofit/>
                                </wps:bodyPr>
                              </wps:wsp>
                              <wps:wsp>
                                <wps:cNvPr id="3" name="Rectangle 3"/>
                                <wps:cNvSpPr/>
                                <wps:spPr>
                                  <a:xfrm>
                                    <a:off x="0" y="2048"/>
                                    <a:ext cx="46202" cy="185145"/>
                                  </a:xfrm>
                                  <a:prstGeom prst="rect">
                                    <a:avLst/>
                                  </a:prstGeom>
                                  <a:noFill/>
                                  <a:ln>
                                    <a:noFill/>
                                  </a:ln>
                                </wps:spPr>
                                <wps:txbx>
                                  <w:txbxContent>
                                    <w:p w:rsidR="00C64D53" w:rsidRDefault="00C64D53">
                                      <w:pPr>
                                        <w:spacing w:after="160" w:line="258" w:lineRule="auto"/>
                                        <w:ind w:left="0" w:firstLine="0"/>
                                        <w:textDirection w:val="btLr"/>
                                      </w:pPr>
                                      <w:r>
                                        <w:rPr>
                                          <w:sz w:val="20"/>
                                        </w:rPr>
                                        <w:t xml:space="preserve"> </w:t>
                                      </w:r>
                                    </w:p>
                                  </w:txbxContent>
                                </wps:txbx>
                                <wps:bodyPr spcFirstLastPara="1" wrap="square" lIns="0" tIns="0" rIns="0" bIns="0" anchor="t" anchorCtr="0">
                                  <a:noAutofit/>
                                </wps:bodyPr>
                              </wps:wsp>
                              <pic:pic xmlns:pic="http://schemas.openxmlformats.org/drawingml/2006/picture">
                                <pic:nvPicPr>
                                  <pic:cNvPr id="111" name="Shape 111"/>
                                  <pic:cNvPicPr preferRelativeResize="0"/>
                                </pic:nvPicPr>
                                <pic:blipFill rotWithShape="1">
                                  <a:blip r:embed="rId11">
                                    <a:alphaModFix/>
                                  </a:blip>
                                  <a:srcRect/>
                                  <a:stretch/>
                                </pic:blipFill>
                                <pic:spPr>
                                  <a:xfrm>
                                    <a:off x="0" y="0"/>
                                    <a:ext cx="1922913" cy="704819"/>
                                  </a:xfrm>
                                  <a:prstGeom prst="rect">
                                    <a:avLst/>
                                  </a:prstGeom>
                                  <a:noFill/>
                                  <a:ln>
                                    <a:noFill/>
                                  </a:ln>
                                </pic:spPr>
                              </pic:pic>
                            </wpg:grpSp>
                          </wpg:wgp>
                        </a:graphicData>
                      </a:graphic>
                    </wp:inline>
                  </w:drawing>
                </mc:Choice>
                <mc:Fallback>
                  <w:pict>
                    <v:group id="_x0000_s1026" style="width:151.4pt;height:55.5pt;mso-position-horizontal-relative:char;mso-position-vertical-relative:line" coordorigin="43845,34275" coordsize="19229,70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">
                      <v:group id="Group 1" o:spid="_x0000_s1027" style="position:absolute;left:43845;top:34275;width:19229;height:7049" coordsize="1922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922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64D53" w:rsidRDefault="00C64D53">
                                <w:pPr>
                                  <w:spacing w:after="0" w:line="240" w:lineRule="auto"/>
                                  <w:ind w:left="0" w:firstLine="0"/>
                                  <w:textDirection w:val="btLr"/>
                                </w:pPr>
                              </w:p>
                            </w:txbxContent>
                          </v:textbox>
                        </v:rect>
                        <v:rect id="Rectangle 3" o:spid="_x0000_s1029" style="position:absolute;top:20;width:462;height:1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C64D53" w:rsidRDefault="00C64D53">
                                <w:pPr>
                                  <w:spacing w:after="160" w:line="258" w:lineRule="auto"/>
                                  <w:ind w:left="0" w:firstLine="0"/>
                                  <w:textDirection w:val="btLr"/>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1" o:spid="_x0000_s1030" type="#_x0000_t75" style="position:absolute;width:19229;height:70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">
                          <v:imagedata r:id="rId12" o:title=""/>
                        </v:shape>
                      </v:group>
                      <w10:anchorlock/>
                    </v:group>
                  </w:pict>
                </mc:Fallback>
              </mc:AlternateContent>
            </w:r>
          </w:p>
        </w:tc>
      </w:tr>
      <w:tr w:rsidR="002E71FC">
        <w:trPr>
          <w:trHeight w:val="504"/>
        </w:trPr>
        <w:tc>
          <w:tcPr>
            <w:tcW w:w="11611" w:type="dxa"/>
            <w:gridSpan w:val="3"/>
            <w:tcBorders>
              <w:top w:val="single" w:sz="6" w:space="0" w:color="000000"/>
              <w:left w:val="single" w:sz="6" w:space="0" w:color="000000"/>
              <w:bottom w:val="nil"/>
              <w:right w:val="single" w:sz="6" w:space="0" w:color="000000"/>
            </w:tcBorders>
            <w:shd w:val="clear" w:color="auto" w:fill="FFFFFF"/>
            <w:vAlign w:val="bottom"/>
          </w:tcPr>
          <w:p w:rsidR="00E34A2D" w:rsidRDefault="00E34A2D" w:rsidP="00E34A2D">
            <w:pPr>
              <w:spacing w:line="259" w:lineRule="auto"/>
              <w:ind w:left="48" w:firstLine="0"/>
            </w:pPr>
            <w:r>
              <w:rPr>
                <w:sz w:val="34"/>
                <w:szCs w:val="34"/>
                <w:vertAlign w:val="superscript"/>
              </w:rPr>
              <w:t xml:space="preserve"> </w:t>
            </w:r>
            <w:r>
              <w:rPr>
                <w:sz w:val="24"/>
                <w:szCs w:val="24"/>
              </w:rPr>
              <w:t>Isleham C.E Primary School</w:t>
            </w:r>
            <w:r>
              <w:rPr>
                <w:b/>
                <w:sz w:val="24"/>
                <w:szCs w:val="24"/>
              </w:rPr>
              <w:t xml:space="preserve"> </w:t>
            </w:r>
            <w:r>
              <w:rPr>
                <w:sz w:val="24"/>
                <w:szCs w:val="24"/>
              </w:rPr>
              <w:t xml:space="preserve">recognises that it has a duty under Section 26 of the Counter-Terrorism and </w:t>
            </w:r>
            <w:r>
              <w:rPr>
                <w:sz w:val="34"/>
                <w:szCs w:val="34"/>
                <w:vertAlign w:val="superscript"/>
              </w:rPr>
              <w:t xml:space="preserve"> </w:t>
            </w:r>
            <w:r>
              <w:rPr>
                <w:sz w:val="24"/>
                <w:szCs w:val="24"/>
              </w:rPr>
              <w:t>Security Act, 2015, in the exercise of its functions, to have due regard to the need to prevent people from being drawn into terrorism.</w:t>
            </w:r>
            <w:r>
              <w:rPr>
                <w:rFonts w:ascii="Times New Roman" w:eastAsia="Times New Roman" w:hAnsi="Times New Roman" w:cs="Times New Roman"/>
                <w:sz w:val="24"/>
                <w:szCs w:val="24"/>
              </w:rPr>
              <w:t xml:space="preserve"> </w:t>
            </w:r>
          </w:p>
          <w:p w:rsidR="002E71FC" w:rsidRDefault="002E71FC">
            <w:pPr>
              <w:spacing w:line="259" w:lineRule="auto"/>
              <w:ind w:left="0" w:firstLine="0"/>
            </w:pPr>
          </w:p>
        </w:tc>
        <w:tc>
          <w:tcPr>
            <w:tcW w:w="3350" w:type="dxa"/>
            <w:gridSpan w:val="3"/>
            <w:vMerge/>
            <w:tcBorders>
              <w:top w:val="nil"/>
              <w:left w:val="nil"/>
              <w:bottom w:val="nil"/>
              <w:right w:val="nil"/>
            </w:tcBorders>
            <w:shd w:val="clear" w:color="auto" w:fill="FFFFFF"/>
          </w:tcPr>
          <w:p w:rsidR="002E71FC" w:rsidRDefault="002E71FC">
            <w:pPr>
              <w:widowControl w:val="0"/>
              <w:pBdr>
                <w:top w:val="nil"/>
                <w:left w:val="nil"/>
                <w:bottom w:val="nil"/>
                <w:right w:val="nil"/>
                <w:between w:val="nil"/>
              </w:pBdr>
              <w:spacing w:line="276" w:lineRule="auto"/>
              <w:ind w:left="0" w:firstLine="0"/>
            </w:pPr>
          </w:p>
        </w:tc>
      </w:tr>
      <w:tr w:rsidR="002E71FC">
        <w:trPr>
          <w:trHeight w:val="180"/>
        </w:trPr>
        <w:tc>
          <w:tcPr>
            <w:tcW w:w="11611" w:type="dxa"/>
            <w:gridSpan w:val="3"/>
            <w:vMerge w:val="restart"/>
            <w:tcBorders>
              <w:top w:val="nil"/>
              <w:left w:val="single" w:sz="7" w:space="0" w:color="000000"/>
              <w:bottom w:val="nil"/>
              <w:right w:val="single" w:sz="6" w:space="0" w:color="000000"/>
            </w:tcBorders>
            <w:shd w:val="clear" w:color="auto" w:fill="FFFFFF"/>
          </w:tcPr>
          <w:p w:rsidR="002E71FC" w:rsidRDefault="00E34A2D" w:rsidP="00FD3C97">
            <w:pPr>
              <w:tabs>
                <w:tab w:val="center" w:pos="246"/>
                <w:tab w:val="center" w:pos="3719"/>
                <w:tab w:val="center" w:pos="7212"/>
              </w:tabs>
              <w:spacing w:line="259" w:lineRule="auto"/>
              <w:ind w:left="0" w:firstLine="0"/>
            </w:pPr>
            <w:r>
              <w:rPr>
                <w:rFonts w:ascii="Calibri" w:eastAsia="Calibri" w:hAnsi="Calibri" w:cs="Calibri"/>
              </w:rPr>
              <w:tab/>
            </w:r>
            <w:r>
              <w:rPr>
                <w:b/>
              </w:rPr>
              <w:t xml:space="preserve"> </w:t>
            </w:r>
          </w:p>
        </w:tc>
        <w:tc>
          <w:tcPr>
            <w:tcW w:w="885" w:type="dxa"/>
            <w:tcBorders>
              <w:top w:val="single" w:sz="4" w:space="0" w:color="000000"/>
              <w:left w:val="single" w:sz="6" w:space="0" w:color="000000"/>
              <w:bottom w:val="nil"/>
              <w:right w:val="single" w:sz="4" w:space="0" w:color="000000"/>
            </w:tcBorders>
            <w:shd w:val="clear" w:color="auto" w:fill="FFFFFF"/>
          </w:tcPr>
          <w:p w:rsidR="002E71FC" w:rsidRDefault="002E71FC">
            <w:pPr>
              <w:spacing w:after="160" w:line="259" w:lineRule="auto"/>
              <w:ind w:left="0" w:firstLine="0"/>
            </w:pPr>
          </w:p>
        </w:tc>
        <w:tc>
          <w:tcPr>
            <w:tcW w:w="2070" w:type="dxa"/>
            <w:tcBorders>
              <w:top w:val="nil"/>
              <w:left w:val="single" w:sz="4" w:space="0" w:color="000000"/>
              <w:bottom w:val="nil"/>
              <w:right w:val="single" w:sz="4" w:space="0" w:color="000000"/>
            </w:tcBorders>
            <w:shd w:val="clear" w:color="auto" w:fill="FFFFFF"/>
          </w:tcPr>
          <w:p w:rsidR="002E71FC" w:rsidRDefault="00E34A2D">
            <w:pPr>
              <w:spacing w:line="259" w:lineRule="auto"/>
              <w:ind w:left="3" w:firstLine="0"/>
            </w:pPr>
            <w:r>
              <w:rPr>
                <w:b/>
              </w:rPr>
              <w:t xml:space="preserve">By whom </w:t>
            </w:r>
          </w:p>
        </w:tc>
        <w:tc>
          <w:tcPr>
            <w:tcW w:w="395" w:type="dxa"/>
            <w:tcBorders>
              <w:top w:val="nil"/>
              <w:left w:val="single" w:sz="4" w:space="0" w:color="000000"/>
              <w:bottom w:val="nil"/>
              <w:right w:val="nil"/>
            </w:tcBorders>
            <w:shd w:val="clear" w:color="auto" w:fill="FFFFFF"/>
          </w:tcPr>
          <w:p w:rsidR="002E71FC" w:rsidRDefault="00E34A2D">
            <w:pPr>
              <w:spacing w:line="259" w:lineRule="auto"/>
              <w:ind w:left="100" w:firstLine="0"/>
              <w:jc w:val="center"/>
            </w:pPr>
            <w:r>
              <w:rPr>
                <w:rFonts w:ascii="Times New Roman" w:eastAsia="Times New Roman" w:hAnsi="Times New Roman" w:cs="Times New Roman"/>
                <w:color w:val="4F81BD"/>
                <w:sz w:val="20"/>
                <w:szCs w:val="20"/>
              </w:rPr>
              <w:t xml:space="preserve"> </w:t>
            </w:r>
          </w:p>
        </w:tc>
      </w:tr>
      <w:tr w:rsidR="002E71FC">
        <w:trPr>
          <w:trHeight w:val="84"/>
        </w:trPr>
        <w:tc>
          <w:tcPr>
            <w:tcW w:w="11611" w:type="dxa"/>
            <w:gridSpan w:val="3"/>
            <w:vMerge/>
            <w:tcBorders>
              <w:top w:val="nil"/>
              <w:left w:val="single" w:sz="7" w:space="0" w:color="000000"/>
              <w:bottom w:val="nil"/>
              <w:right w:val="single" w:sz="6" w:space="0" w:color="000000"/>
            </w:tcBorders>
            <w:shd w:val="clear" w:color="auto" w:fill="FFFFFF"/>
          </w:tcPr>
          <w:p w:rsidR="002E71FC" w:rsidRDefault="002E71FC">
            <w:pPr>
              <w:widowControl w:val="0"/>
              <w:pBdr>
                <w:top w:val="nil"/>
                <w:left w:val="nil"/>
                <w:bottom w:val="nil"/>
                <w:right w:val="nil"/>
                <w:between w:val="nil"/>
              </w:pBdr>
              <w:spacing w:line="276" w:lineRule="auto"/>
              <w:ind w:left="0" w:firstLine="0"/>
            </w:pPr>
          </w:p>
        </w:tc>
        <w:tc>
          <w:tcPr>
            <w:tcW w:w="885" w:type="dxa"/>
            <w:tcBorders>
              <w:top w:val="nil"/>
              <w:left w:val="single" w:sz="6" w:space="0" w:color="000000"/>
              <w:bottom w:val="single" w:sz="4" w:space="0" w:color="000000"/>
              <w:right w:val="single" w:sz="4" w:space="0" w:color="000000"/>
            </w:tcBorders>
          </w:tcPr>
          <w:p w:rsidR="002E71FC" w:rsidRDefault="002E71FC">
            <w:pPr>
              <w:spacing w:after="160" w:line="259" w:lineRule="auto"/>
              <w:ind w:left="0" w:firstLine="0"/>
            </w:pPr>
          </w:p>
        </w:tc>
        <w:tc>
          <w:tcPr>
            <w:tcW w:w="2070" w:type="dxa"/>
            <w:tcBorders>
              <w:top w:val="nil"/>
              <w:left w:val="single" w:sz="4" w:space="0" w:color="000000"/>
              <w:bottom w:val="single" w:sz="4" w:space="0" w:color="000000"/>
              <w:right w:val="single" w:sz="4" w:space="0" w:color="000000"/>
            </w:tcBorders>
            <w:vAlign w:val="center"/>
          </w:tcPr>
          <w:p w:rsidR="002E71FC" w:rsidRDefault="002E71FC">
            <w:pPr>
              <w:spacing w:after="160" w:line="259" w:lineRule="auto"/>
              <w:ind w:left="0" w:firstLine="0"/>
            </w:pPr>
          </w:p>
        </w:tc>
        <w:tc>
          <w:tcPr>
            <w:tcW w:w="395" w:type="dxa"/>
            <w:vMerge w:val="restart"/>
            <w:tcBorders>
              <w:top w:val="nil"/>
              <w:left w:val="single" w:sz="4" w:space="0" w:color="000000"/>
              <w:bottom w:val="nil"/>
              <w:right w:val="nil"/>
            </w:tcBorders>
          </w:tcPr>
          <w:p w:rsidR="002E71FC" w:rsidRDefault="002E71FC">
            <w:pPr>
              <w:spacing w:after="160" w:line="259" w:lineRule="auto"/>
              <w:ind w:left="0" w:firstLine="0"/>
            </w:pPr>
          </w:p>
        </w:tc>
      </w:tr>
      <w:tr w:rsidR="002E71FC">
        <w:trPr>
          <w:trHeight w:val="342"/>
        </w:trPr>
        <w:tc>
          <w:tcPr>
            <w:tcW w:w="11611" w:type="dxa"/>
            <w:gridSpan w:val="3"/>
            <w:tcBorders>
              <w:top w:val="nil"/>
              <w:left w:val="single" w:sz="7" w:space="0" w:color="000000"/>
              <w:bottom w:val="single" w:sz="6" w:space="0" w:color="000000"/>
              <w:right w:val="single" w:sz="6" w:space="0" w:color="000000"/>
            </w:tcBorders>
            <w:shd w:val="clear" w:color="auto" w:fill="FFFFFF"/>
          </w:tcPr>
          <w:p w:rsidR="00FD3C97" w:rsidRDefault="00FD3C97" w:rsidP="00FD3C97">
            <w:pPr>
              <w:spacing w:line="259" w:lineRule="auto"/>
              <w:ind w:left="0" w:firstLine="0"/>
            </w:pPr>
            <w:r>
              <w:rPr>
                <w:b/>
              </w:rPr>
              <w:t xml:space="preserve">Risk assessment </w:t>
            </w:r>
          </w:p>
          <w:p w:rsidR="002E71FC" w:rsidRDefault="002E71FC">
            <w:pPr>
              <w:spacing w:line="259" w:lineRule="auto"/>
              <w:ind w:left="0" w:firstLine="0"/>
            </w:pPr>
          </w:p>
        </w:tc>
        <w:tc>
          <w:tcPr>
            <w:tcW w:w="2955" w:type="dxa"/>
            <w:gridSpan w:val="2"/>
            <w:vMerge w:val="restart"/>
            <w:tcBorders>
              <w:top w:val="single" w:sz="4" w:space="0" w:color="000000"/>
              <w:left w:val="nil"/>
              <w:bottom w:val="single" w:sz="4" w:space="0" w:color="000000"/>
              <w:right w:val="single" w:sz="4" w:space="0" w:color="000000"/>
            </w:tcBorders>
          </w:tcPr>
          <w:p w:rsidR="002E71FC" w:rsidRDefault="002E71FC">
            <w:pPr>
              <w:spacing w:after="160" w:line="259" w:lineRule="auto"/>
              <w:ind w:left="0" w:firstLine="0"/>
            </w:pP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426"/>
        </w:trPr>
        <w:tc>
          <w:tcPr>
            <w:tcW w:w="11611" w:type="dxa"/>
            <w:gridSpan w:val="3"/>
            <w:tcBorders>
              <w:top w:val="single" w:sz="6" w:space="0" w:color="000000"/>
              <w:left w:val="single" w:sz="4" w:space="0" w:color="000000"/>
              <w:bottom w:val="single" w:sz="4" w:space="0" w:color="000000"/>
              <w:right w:val="nil"/>
            </w:tcBorders>
          </w:tcPr>
          <w:p w:rsidR="002E71FC" w:rsidRDefault="00FD3C97">
            <w:pPr>
              <w:spacing w:line="259" w:lineRule="auto"/>
              <w:ind w:left="0" w:firstLine="0"/>
            </w:pPr>
            <w:r>
              <w:rPr>
                <w:b/>
              </w:rPr>
              <w:t xml:space="preserve">Duty </w:t>
            </w:r>
            <w:r>
              <w:rPr>
                <w:b/>
              </w:rPr>
              <w:tab/>
              <w:t xml:space="preserve">                                  What this means </w:t>
            </w:r>
            <w:r>
              <w:rPr>
                <w:b/>
              </w:rPr>
              <w:tab/>
              <w:t xml:space="preserve">                             Action</w:t>
            </w:r>
          </w:p>
        </w:tc>
        <w:tc>
          <w:tcPr>
            <w:tcW w:w="2955" w:type="dxa"/>
            <w:gridSpan w:val="2"/>
            <w:vMerge/>
            <w:tcBorders>
              <w:top w:val="single" w:sz="4" w:space="0" w:color="000000"/>
              <w:left w:val="nil"/>
              <w:bottom w:val="single" w:sz="4" w:space="0" w:color="000000"/>
              <w:right w:val="single" w:sz="4" w:space="0" w:color="000000"/>
            </w:tcBorders>
          </w:tcPr>
          <w:p w:rsidR="002E71FC" w:rsidRDefault="002E71FC">
            <w:pPr>
              <w:widowControl w:val="0"/>
              <w:pBdr>
                <w:top w:val="nil"/>
                <w:left w:val="nil"/>
                <w:bottom w:val="nil"/>
                <w:right w:val="nil"/>
                <w:between w:val="nil"/>
              </w:pBdr>
              <w:spacing w:line="276" w:lineRule="auto"/>
              <w:ind w:left="0" w:firstLine="0"/>
            </w:pP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1052"/>
        </w:trPr>
        <w:tc>
          <w:tcPr>
            <w:tcW w:w="2842" w:type="dxa"/>
            <w:vMerge w:val="restart"/>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0" w:firstLine="0"/>
            </w:pPr>
            <w:r>
              <w:t xml:space="preserve">Assess the risk of children being drawn into terrorism </w:t>
            </w:r>
          </w:p>
        </w:tc>
        <w:tc>
          <w:tcPr>
            <w:tcW w:w="4023"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t xml:space="preserve">Staff can demonstrate a general understanding of the risks affecting children and young people </w:t>
            </w:r>
          </w:p>
        </w:tc>
        <w:tc>
          <w:tcPr>
            <w:tcW w:w="5631" w:type="dxa"/>
            <w:gridSpan w:val="2"/>
            <w:tcBorders>
              <w:top w:val="single" w:sz="4" w:space="0" w:color="000000"/>
              <w:left w:val="single" w:sz="4" w:space="0" w:color="000000"/>
              <w:bottom w:val="single" w:sz="4" w:space="0" w:color="000000"/>
              <w:right w:val="single" w:sz="4" w:space="0" w:color="000000"/>
            </w:tcBorders>
          </w:tcPr>
          <w:p w:rsidR="002E71FC" w:rsidRDefault="00E34A2D" w:rsidP="00F11162">
            <w:pPr>
              <w:pStyle w:val="ListParagraph"/>
              <w:numPr>
                <w:ilvl w:val="0"/>
                <w:numId w:val="18"/>
              </w:numPr>
              <w:spacing w:line="278" w:lineRule="auto"/>
            </w:pPr>
            <w:r>
              <w:t>All staff have read “Keeping Childr</w:t>
            </w:r>
            <w:r w:rsidR="00FD3C97">
              <w:t>en Safe in Education”, September 2023</w:t>
            </w:r>
            <w:r>
              <w:t xml:space="preserve">. </w:t>
            </w:r>
          </w:p>
          <w:p w:rsidR="002E71FC" w:rsidRDefault="00E34A2D" w:rsidP="00F11162">
            <w:pPr>
              <w:pStyle w:val="ListParagraph"/>
              <w:numPr>
                <w:ilvl w:val="0"/>
                <w:numId w:val="18"/>
              </w:numPr>
              <w:spacing w:line="259" w:lineRule="auto"/>
            </w:pPr>
            <w:r>
              <w:t>The Prevent Lead has informed staff of their duties as set out in “T</w:t>
            </w:r>
            <w:r w:rsidR="00FD3C97">
              <w:t>he Prevent Duty” (DfE, September 2023</w:t>
            </w:r>
            <w:r>
              <w:t xml:space="preserve">). </w:t>
            </w:r>
            <w:r w:rsidR="008236F4">
              <w:t xml:space="preserve"> </w:t>
            </w:r>
          </w:p>
        </w:tc>
        <w:tc>
          <w:tcPr>
            <w:tcW w:w="2070"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rPr>
                <w:b/>
              </w:rPr>
              <w:t xml:space="preserve">All staff </w:t>
            </w:r>
          </w:p>
          <w:p w:rsidR="002E71FC" w:rsidRDefault="00E34A2D">
            <w:pPr>
              <w:spacing w:line="259" w:lineRule="auto"/>
              <w:ind w:left="3" w:firstLine="0"/>
            </w:pPr>
            <w:r>
              <w:rPr>
                <w:b/>
              </w:rPr>
              <w:t xml:space="preserve"> </w:t>
            </w:r>
          </w:p>
          <w:p w:rsidR="002E71FC" w:rsidRDefault="00E34A2D">
            <w:pPr>
              <w:spacing w:line="259" w:lineRule="auto"/>
              <w:ind w:left="3" w:firstLine="0"/>
            </w:pPr>
            <w:r>
              <w:rPr>
                <w:b/>
              </w:rPr>
              <w:t xml:space="preserve"> </w:t>
            </w:r>
          </w:p>
          <w:p w:rsidR="002E71FC" w:rsidRDefault="00E34A2D">
            <w:pPr>
              <w:spacing w:line="259" w:lineRule="auto"/>
              <w:ind w:left="3" w:firstLine="0"/>
            </w:pPr>
            <w:r>
              <w:rPr>
                <w:b/>
              </w:rPr>
              <w:t xml:space="preserve">Prevent Lead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770"/>
        </w:trPr>
        <w:tc>
          <w:tcPr>
            <w:tcW w:w="2842" w:type="dxa"/>
            <w:vMerge/>
            <w:tcBorders>
              <w:top w:val="single" w:sz="4" w:space="0" w:color="000000"/>
              <w:left w:val="single" w:sz="4" w:space="0" w:color="000000"/>
              <w:bottom w:val="single" w:sz="4" w:space="0" w:color="000000"/>
              <w:right w:val="single" w:sz="4" w:space="0" w:color="000000"/>
            </w:tcBorders>
          </w:tcPr>
          <w:p w:rsidR="002E71FC" w:rsidRDefault="002E71FC">
            <w:pPr>
              <w:widowControl w:val="0"/>
              <w:pBdr>
                <w:top w:val="nil"/>
                <w:left w:val="nil"/>
                <w:bottom w:val="nil"/>
                <w:right w:val="nil"/>
                <w:between w:val="nil"/>
              </w:pBdr>
              <w:spacing w:line="276" w:lineRule="auto"/>
              <w:ind w:left="0" w:firstLine="0"/>
            </w:pPr>
          </w:p>
        </w:tc>
        <w:tc>
          <w:tcPr>
            <w:tcW w:w="4023"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right="16" w:firstLine="0"/>
            </w:pPr>
            <w:r>
              <w:t xml:space="preserve">Staff can identify individual children who may be at risk of radicalisation and how to support them. </w:t>
            </w:r>
          </w:p>
        </w:tc>
        <w:tc>
          <w:tcPr>
            <w:tcW w:w="5631" w:type="dxa"/>
            <w:gridSpan w:val="2"/>
            <w:tcBorders>
              <w:top w:val="single" w:sz="4" w:space="0" w:color="000000"/>
              <w:left w:val="single" w:sz="4" w:space="0" w:color="000000"/>
              <w:bottom w:val="single" w:sz="4" w:space="0" w:color="000000"/>
              <w:right w:val="single" w:sz="4" w:space="0" w:color="000000"/>
            </w:tcBorders>
          </w:tcPr>
          <w:p w:rsidR="002E71FC" w:rsidRDefault="00E34A2D" w:rsidP="00F11162">
            <w:pPr>
              <w:pStyle w:val="ListParagraph"/>
              <w:numPr>
                <w:ilvl w:val="0"/>
                <w:numId w:val="19"/>
              </w:numPr>
              <w:spacing w:line="259" w:lineRule="auto"/>
            </w:pPr>
            <w:r>
              <w:t xml:space="preserve">The Prevent Lead has informed staff about signs and indicators of radicalisation. </w:t>
            </w:r>
          </w:p>
        </w:tc>
        <w:tc>
          <w:tcPr>
            <w:tcW w:w="2070"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rPr>
                <w:b/>
              </w:rPr>
              <w:t xml:space="preserve">Prevent lead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1304"/>
        </w:trPr>
        <w:tc>
          <w:tcPr>
            <w:tcW w:w="2842" w:type="dxa"/>
            <w:vMerge/>
            <w:tcBorders>
              <w:top w:val="single" w:sz="4" w:space="0" w:color="000000"/>
              <w:left w:val="single" w:sz="4" w:space="0" w:color="000000"/>
              <w:bottom w:val="single" w:sz="4" w:space="0" w:color="000000"/>
              <w:right w:val="single" w:sz="4" w:space="0" w:color="000000"/>
            </w:tcBorders>
          </w:tcPr>
          <w:p w:rsidR="002E71FC" w:rsidRDefault="002E71FC">
            <w:pPr>
              <w:widowControl w:val="0"/>
              <w:pBdr>
                <w:top w:val="nil"/>
                <w:left w:val="nil"/>
                <w:bottom w:val="nil"/>
                <w:right w:val="nil"/>
                <w:between w:val="nil"/>
              </w:pBdr>
              <w:spacing w:line="276" w:lineRule="auto"/>
              <w:ind w:left="0" w:firstLine="0"/>
            </w:pPr>
          </w:p>
        </w:tc>
        <w:tc>
          <w:tcPr>
            <w:tcW w:w="4023"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t xml:space="preserve">There is a clear procedure in place for protecting children at risk of radicalisation. </w:t>
            </w:r>
          </w:p>
        </w:tc>
        <w:tc>
          <w:tcPr>
            <w:tcW w:w="5631" w:type="dxa"/>
            <w:gridSpan w:val="2"/>
            <w:tcBorders>
              <w:top w:val="single" w:sz="4" w:space="0" w:color="000000"/>
              <w:left w:val="single" w:sz="4" w:space="0" w:color="000000"/>
              <w:bottom w:val="single" w:sz="4" w:space="0" w:color="000000"/>
              <w:right w:val="single" w:sz="4" w:space="0" w:color="000000"/>
            </w:tcBorders>
          </w:tcPr>
          <w:p w:rsidR="002E71FC" w:rsidRDefault="00E34A2D" w:rsidP="00F11162">
            <w:pPr>
              <w:numPr>
                <w:ilvl w:val="0"/>
                <w:numId w:val="19"/>
              </w:numPr>
              <w:spacing w:after="33" w:line="242" w:lineRule="auto"/>
            </w:pPr>
            <w:r>
              <w:t xml:space="preserve">All staff have read the Safeguarding Policy which includes a statement regarding the school’s </w:t>
            </w:r>
          </w:p>
          <w:p w:rsidR="002E71FC" w:rsidRDefault="00E34A2D" w:rsidP="00F11162">
            <w:pPr>
              <w:pStyle w:val="ListParagraph"/>
              <w:numPr>
                <w:ilvl w:val="0"/>
                <w:numId w:val="19"/>
              </w:numPr>
              <w:spacing w:line="259" w:lineRule="auto"/>
            </w:pPr>
            <w:r>
              <w:t xml:space="preserve">“Prevent” duty. </w:t>
            </w:r>
          </w:p>
          <w:p w:rsidR="002E71FC" w:rsidRDefault="00E34A2D" w:rsidP="00F11162">
            <w:pPr>
              <w:numPr>
                <w:ilvl w:val="0"/>
                <w:numId w:val="19"/>
              </w:numPr>
              <w:spacing w:line="259" w:lineRule="auto"/>
            </w:pPr>
            <w:r>
              <w:t xml:space="preserve">All staff understand how to record and report concerns regarding risk of radicalisation. </w:t>
            </w:r>
          </w:p>
        </w:tc>
        <w:tc>
          <w:tcPr>
            <w:tcW w:w="2070"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rPr>
                <w:b/>
              </w:rPr>
              <w:t xml:space="preserve">All staff </w:t>
            </w:r>
          </w:p>
          <w:p w:rsidR="002E71FC" w:rsidRDefault="00E34A2D">
            <w:pPr>
              <w:spacing w:line="259" w:lineRule="auto"/>
              <w:ind w:left="3" w:firstLine="0"/>
            </w:pPr>
            <w:r>
              <w:rPr>
                <w:b/>
              </w:rPr>
              <w:t xml:space="preserve"> </w:t>
            </w:r>
          </w:p>
          <w:p w:rsidR="002E71FC" w:rsidRDefault="00E34A2D">
            <w:pPr>
              <w:spacing w:line="259" w:lineRule="auto"/>
              <w:ind w:left="3" w:firstLine="0"/>
            </w:pPr>
            <w:r>
              <w:rPr>
                <w:b/>
              </w:rPr>
              <w:t xml:space="preserve"> </w:t>
            </w:r>
          </w:p>
          <w:p w:rsidR="002E71FC" w:rsidRDefault="00E34A2D">
            <w:pPr>
              <w:spacing w:line="259" w:lineRule="auto"/>
              <w:ind w:left="3" w:firstLine="0"/>
            </w:pPr>
            <w:r>
              <w:rPr>
                <w:b/>
              </w:rPr>
              <w:t xml:space="preserve"> </w:t>
            </w:r>
          </w:p>
          <w:p w:rsidR="002E71FC" w:rsidRDefault="00E34A2D">
            <w:pPr>
              <w:spacing w:line="259" w:lineRule="auto"/>
              <w:ind w:left="3" w:firstLine="0"/>
            </w:pPr>
            <w:r>
              <w:rPr>
                <w:b/>
              </w:rPr>
              <w:t xml:space="preserve">All staff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533"/>
        </w:trPr>
        <w:tc>
          <w:tcPr>
            <w:tcW w:w="2842" w:type="dxa"/>
            <w:vMerge/>
            <w:tcBorders>
              <w:top w:val="single" w:sz="4" w:space="0" w:color="000000"/>
              <w:left w:val="single" w:sz="4" w:space="0" w:color="000000"/>
              <w:bottom w:val="single" w:sz="4" w:space="0" w:color="000000"/>
              <w:right w:val="single" w:sz="4" w:space="0" w:color="000000"/>
            </w:tcBorders>
          </w:tcPr>
          <w:p w:rsidR="002E71FC" w:rsidRDefault="002E71FC">
            <w:pPr>
              <w:widowControl w:val="0"/>
              <w:pBdr>
                <w:top w:val="nil"/>
                <w:left w:val="nil"/>
                <w:bottom w:val="nil"/>
                <w:right w:val="nil"/>
                <w:between w:val="nil"/>
              </w:pBdr>
              <w:spacing w:line="276" w:lineRule="auto"/>
              <w:ind w:left="0" w:firstLine="0"/>
            </w:pPr>
          </w:p>
        </w:tc>
        <w:tc>
          <w:tcPr>
            <w:tcW w:w="4023"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t xml:space="preserve">The school has identified a Prevent Lead. </w:t>
            </w:r>
          </w:p>
        </w:tc>
        <w:tc>
          <w:tcPr>
            <w:tcW w:w="5631" w:type="dxa"/>
            <w:gridSpan w:val="2"/>
            <w:tcBorders>
              <w:top w:val="single" w:sz="4" w:space="0" w:color="000000"/>
              <w:left w:val="single" w:sz="4" w:space="0" w:color="000000"/>
              <w:bottom w:val="single" w:sz="4" w:space="0" w:color="000000"/>
              <w:right w:val="single" w:sz="4" w:space="0" w:color="000000"/>
            </w:tcBorders>
          </w:tcPr>
          <w:p w:rsidR="002E71FC" w:rsidRDefault="00E34A2D" w:rsidP="00F11162">
            <w:pPr>
              <w:pStyle w:val="ListParagraph"/>
              <w:numPr>
                <w:ilvl w:val="0"/>
                <w:numId w:val="20"/>
              </w:numPr>
              <w:spacing w:line="259" w:lineRule="auto"/>
            </w:pPr>
            <w:r>
              <w:t xml:space="preserve">All staff know who the Prevent Lead is and that this person acts as a source of advice and support. </w:t>
            </w:r>
          </w:p>
        </w:tc>
        <w:tc>
          <w:tcPr>
            <w:tcW w:w="2070"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rPr>
                <w:b/>
              </w:rPr>
              <w:t xml:space="preserve">All staff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2600"/>
        </w:trPr>
        <w:tc>
          <w:tcPr>
            <w:tcW w:w="2842"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0" w:right="425" w:firstLine="0"/>
              <w:jc w:val="both"/>
            </w:pPr>
            <w:r>
              <w:lastRenderedPageBreak/>
              <w:t xml:space="preserve">Prohibit extremist speakers and events in the school </w:t>
            </w:r>
          </w:p>
        </w:tc>
        <w:tc>
          <w:tcPr>
            <w:tcW w:w="4023"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t xml:space="preserve">The school exercises “due diligence” in relation to requests from external speakers and organisations using school premises. </w:t>
            </w:r>
          </w:p>
        </w:tc>
        <w:tc>
          <w:tcPr>
            <w:tcW w:w="5631" w:type="dxa"/>
            <w:gridSpan w:val="2"/>
            <w:tcBorders>
              <w:top w:val="single" w:sz="4" w:space="0" w:color="000000"/>
              <w:left w:val="single" w:sz="4" w:space="0" w:color="000000"/>
              <w:bottom w:val="single" w:sz="4" w:space="0" w:color="000000"/>
              <w:right w:val="single" w:sz="4" w:space="0" w:color="000000"/>
            </w:tcBorders>
          </w:tcPr>
          <w:p w:rsidR="002E71FC" w:rsidRDefault="00E34A2D" w:rsidP="00F11162">
            <w:pPr>
              <w:numPr>
                <w:ilvl w:val="0"/>
                <w:numId w:val="20"/>
              </w:numPr>
              <w:spacing w:after="16"/>
            </w:pPr>
            <w:r>
              <w:t xml:space="preserve">Request an outline of what the speaker intends to cover </w:t>
            </w:r>
          </w:p>
          <w:p w:rsidR="002E71FC" w:rsidRDefault="00E34A2D" w:rsidP="00F11162">
            <w:pPr>
              <w:numPr>
                <w:ilvl w:val="0"/>
                <w:numId w:val="20"/>
              </w:numPr>
              <w:spacing w:after="13"/>
            </w:pPr>
            <w:r>
              <w:t xml:space="preserve">Research the person/organisation to establish whether they have demonstrated extreme views/actions. </w:t>
            </w:r>
          </w:p>
          <w:p w:rsidR="002E71FC" w:rsidRDefault="00E34A2D" w:rsidP="00F11162">
            <w:pPr>
              <w:numPr>
                <w:ilvl w:val="0"/>
                <w:numId w:val="20"/>
              </w:numPr>
              <w:spacing w:after="13"/>
            </w:pPr>
            <w:r>
              <w:t xml:space="preserve">Deny permission for people/organisations to use school premises if they have links to extreme groups or movements. </w:t>
            </w:r>
          </w:p>
          <w:p w:rsidR="002E71FC" w:rsidRDefault="00E34A2D" w:rsidP="00F11162">
            <w:pPr>
              <w:numPr>
                <w:ilvl w:val="0"/>
                <w:numId w:val="20"/>
              </w:numPr>
              <w:spacing w:line="259" w:lineRule="auto"/>
            </w:pPr>
            <w:r>
              <w:t xml:space="preserve">Provide justification for their decisions in writing. </w:t>
            </w:r>
          </w:p>
          <w:p w:rsidR="002E71FC" w:rsidRDefault="002E71FC" w:rsidP="00F11162">
            <w:pPr>
              <w:pStyle w:val="ListParagraph"/>
              <w:spacing w:line="259" w:lineRule="auto"/>
              <w:ind w:firstLine="0"/>
            </w:pPr>
          </w:p>
        </w:tc>
        <w:tc>
          <w:tcPr>
            <w:tcW w:w="2070"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rPr>
                <w:b/>
              </w:rPr>
              <w:t xml:space="preserve">Prevent lead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261"/>
        </w:trPr>
        <w:tc>
          <w:tcPr>
            <w:tcW w:w="14566" w:type="dxa"/>
            <w:gridSpan w:val="5"/>
            <w:tcBorders>
              <w:top w:val="single" w:sz="4" w:space="0" w:color="000000"/>
              <w:left w:val="single" w:sz="4" w:space="0" w:color="000000"/>
              <w:bottom w:val="single" w:sz="4" w:space="0" w:color="000000"/>
              <w:right w:val="single" w:sz="4" w:space="0" w:color="000000"/>
            </w:tcBorders>
            <w:shd w:val="clear" w:color="auto" w:fill="DBE5F1"/>
          </w:tcPr>
          <w:p w:rsidR="002E71FC" w:rsidRDefault="00E34A2D">
            <w:pPr>
              <w:spacing w:line="259" w:lineRule="auto"/>
              <w:ind w:left="0" w:firstLine="0"/>
            </w:pPr>
            <w:r>
              <w:rPr>
                <w:b/>
              </w:rPr>
              <w:t xml:space="preserve">Working in Partnership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532"/>
        </w:trPr>
        <w:tc>
          <w:tcPr>
            <w:tcW w:w="2842" w:type="dxa"/>
            <w:vMerge w:val="restart"/>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0" w:firstLine="0"/>
            </w:pPr>
            <w:r>
              <w:t xml:space="preserve">The school is using existing local partnership arrangements in </w:t>
            </w:r>
          </w:p>
        </w:tc>
        <w:tc>
          <w:tcPr>
            <w:tcW w:w="4023"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t xml:space="preserve">Staff record and report concerns in line with existing policies and procedures. </w:t>
            </w:r>
          </w:p>
        </w:tc>
        <w:tc>
          <w:tcPr>
            <w:tcW w:w="5631" w:type="dxa"/>
            <w:gridSpan w:val="2"/>
            <w:tcBorders>
              <w:top w:val="single" w:sz="4" w:space="0" w:color="000000"/>
              <w:left w:val="single" w:sz="4" w:space="0" w:color="000000"/>
              <w:bottom w:val="single" w:sz="4" w:space="0" w:color="000000"/>
              <w:right w:val="single" w:sz="4" w:space="0" w:color="000000"/>
            </w:tcBorders>
          </w:tcPr>
          <w:p w:rsidR="002E71FC" w:rsidRDefault="00E34A2D" w:rsidP="00F11162">
            <w:pPr>
              <w:pStyle w:val="ListParagraph"/>
              <w:numPr>
                <w:ilvl w:val="0"/>
                <w:numId w:val="21"/>
              </w:numPr>
              <w:spacing w:line="259" w:lineRule="auto"/>
            </w:pPr>
            <w:r>
              <w:t>All staff r</w:t>
            </w:r>
            <w:r w:rsidR="00CB6708">
              <w:t>ecord and report concerns on Safeguard My School, Edukey</w:t>
            </w:r>
            <w:r w:rsidR="008236F4">
              <w:t xml:space="preserve"> </w:t>
            </w:r>
          </w:p>
        </w:tc>
        <w:tc>
          <w:tcPr>
            <w:tcW w:w="2070"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rPr>
                <w:b/>
              </w:rPr>
              <w:t xml:space="preserve">All staff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trHeight w:val="278"/>
        </w:trPr>
        <w:tc>
          <w:tcPr>
            <w:tcW w:w="2842" w:type="dxa"/>
            <w:vMerge/>
            <w:tcBorders>
              <w:top w:val="single" w:sz="4" w:space="0" w:color="000000"/>
              <w:left w:val="single" w:sz="4" w:space="0" w:color="000000"/>
              <w:bottom w:val="single" w:sz="4" w:space="0" w:color="000000"/>
              <w:right w:val="single" w:sz="4" w:space="0" w:color="000000"/>
            </w:tcBorders>
          </w:tcPr>
          <w:p w:rsidR="002E71FC" w:rsidRDefault="002E71FC">
            <w:pPr>
              <w:widowControl w:val="0"/>
              <w:pBdr>
                <w:top w:val="nil"/>
                <w:left w:val="nil"/>
                <w:bottom w:val="nil"/>
                <w:right w:val="nil"/>
                <w:between w:val="nil"/>
              </w:pBdr>
              <w:spacing w:line="276" w:lineRule="auto"/>
              <w:ind w:left="0" w:firstLine="0"/>
            </w:pPr>
          </w:p>
        </w:tc>
        <w:tc>
          <w:tcPr>
            <w:tcW w:w="4023"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t xml:space="preserve">The Prevent Lead makes appropriate </w:t>
            </w:r>
          </w:p>
        </w:tc>
        <w:tc>
          <w:tcPr>
            <w:tcW w:w="5631" w:type="dxa"/>
            <w:gridSpan w:val="2"/>
            <w:tcBorders>
              <w:top w:val="single" w:sz="4" w:space="0" w:color="000000"/>
              <w:left w:val="single" w:sz="4" w:space="0" w:color="000000"/>
              <w:bottom w:val="single" w:sz="4" w:space="0" w:color="000000"/>
              <w:right w:val="single" w:sz="4" w:space="0" w:color="000000"/>
            </w:tcBorders>
          </w:tcPr>
          <w:p w:rsidR="002E71FC" w:rsidRDefault="00E34A2D" w:rsidP="00F11162">
            <w:pPr>
              <w:pStyle w:val="ListParagraph"/>
              <w:numPr>
                <w:ilvl w:val="0"/>
                <w:numId w:val="21"/>
              </w:numPr>
              <w:spacing w:line="259" w:lineRule="auto"/>
            </w:pPr>
            <w:r>
              <w:t>Records of referr</w:t>
            </w:r>
            <w:r w:rsidR="00CB6708">
              <w:t>als are kept on Edukey.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rsidR="002E71FC" w:rsidRDefault="00E34A2D">
            <w:pPr>
              <w:spacing w:line="259" w:lineRule="auto"/>
              <w:ind w:left="3" w:firstLine="0"/>
            </w:pPr>
            <w:r>
              <w:rPr>
                <w:b/>
              </w:rPr>
              <w:t xml:space="preserve">Prevent Lead </w:t>
            </w:r>
          </w:p>
        </w:tc>
        <w:tc>
          <w:tcPr>
            <w:tcW w:w="395" w:type="dxa"/>
            <w:vMerge/>
            <w:tcBorders>
              <w:top w:val="nil"/>
              <w:left w:val="single" w:sz="4" w:space="0" w:color="000000"/>
              <w:bottom w:val="nil"/>
              <w:right w:val="nil"/>
            </w:tcBorders>
          </w:tcPr>
          <w:p w:rsidR="002E71FC" w:rsidRDefault="002E71FC">
            <w:pPr>
              <w:widowControl w:val="0"/>
              <w:pBdr>
                <w:top w:val="nil"/>
                <w:left w:val="nil"/>
                <w:bottom w:val="nil"/>
                <w:right w:val="nil"/>
                <w:between w:val="nil"/>
              </w:pBdr>
              <w:spacing w:line="276" w:lineRule="auto"/>
              <w:ind w:left="0" w:firstLine="0"/>
            </w:pPr>
          </w:p>
        </w:tc>
      </w:tr>
      <w:tr w:rsidR="002E71FC">
        <w:trPr>
          <w:gridAfter w:val="1"/>
          <w:wAfter w:w="395" w:type="dxa"/>
          <w:trHeight w:val="772"/>
        </w:trPr>
        <w:tc>
          <w:tcPr>
            <w:tcW w:w="2842"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0" w:right="50" w:firstLine="0"/>
            </w:pPr>
            <w:r>
              <w:t xml:space="preserve">exercising its Prevent duty. </w:t>
            </w:r>
          </w:p>
        </w:tc>
        <w:tc>
          <w:tcPr>
            <w:tcW w:w="4023"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2" w:right="2" w:firstLine="0"/>
            </w:pPr>
            <w:r>
              <w:t xml:space="preserve">referrals to other agencies including the Multi-Agency Safeguarding Hub (MASH) and Channel Panel. </w:t>
            </w:r>
          </w:p>
        </w:tc>
        <w:tc>
          <w:tcPr>
            <w:tcW w:w="5631" w:type="dxa"/>
            <w:gridSpan w:val="2"/>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rsidP="00F11162">
            <w:pPr>
              <w:pStyle w:val="ListParagraph"/>
              <w:numPr>
                <w:ilvl w:val="0"/>
                <w:numId w:val="21"/>
              </w:numPr>
              <w:spacing w:line="259" w:lineRule="auto"/>
            </w:pPr>
            <w:r>
              <w:t xml:space="preserve">Referrals are followed up appropriately. </w:t>
            </w:r>
          </w:p>
        </w:tc>
        <w:tc>
          <w:tcPr>
            <w:tcW w:w="2070"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2E71FC">
            <w:pPr>
              <w:spacing w:after="160" w:line="259" w:lineRule="auto"/>
              <w:ind w:left="0" w:firstLine="0"/>
            </w:pPr>
          </w:p>
        </w:tc>
      </w:tr>
      <w:tr w:rsidR="002E71FC">
        <w:trPr>
          <w:gridAfter w:val="1"/>
          <w:wAfter w:w="395" w:type="dxa"/>
          <w:trHeight w:val="259"/>
        </w:trPr>
        <w:tc>
          <w:tcPr>
            <w:tcW w:w="6865" w:type="dxa"/>
            <w:gridSpan w:val="2"/>
            <w:tcBorders>
              <w:top w:val="single" w:sz="4" w:space="0" w:color="000000"/>
              <w:left w:val="single" w:sz="4" w:space="0" w:color="000000"/>
              <w:bottom w:val="single" w:sz="4" w:space="0" w:color="000000"/>
              <w:right w:val="nil"/>
            </w:tcBorders>
            <w:shd w:val="clear" w:color="auto" w:fill="DBE5F1"/>
            <w:tcMar>
              <w:top w:w="5" w:type="dxa"/>
              <w:left w:w="106" w:type="dxa"/>
              <w:right w:w="57" w:type="dxa"/>
            </w:tcMar>
          </w:tcPr>
          <w:p w:rsidR="002E71FC" w:rsidRDefault="00E34A2D">
            <w:pPr>
              <w:spacing w:line="259" w:lineRule="auto"/>
              <w:ind w:left="0" w:firstLine="0"/>
            </w:pPr>
            <w:r>
              <w:rPr>
                <w:b/>
              </w:rPr>
              <w:t xml:space="preserve">Staff training </w:t>
            </w:r>
          </w:p>
        </w:tc>
        <w:tc>
          <w:tcPr>
            <w:tcW w:w="5631" w:type="dxa"/>
            <w:gridSpan w:val="2"/>
            <w:tcBorders>
              <w:top w:val="single" w:sz="4" w:space="0" w:color="000000"/>
              <w:left w:val="nil"/>
              <w:bottom w:val="single" w:sz="4" w:space="0" w:color="000000"/>
              <w:right w:val="nil"/>
            </w:tcBorders>
            <w:shd w:val="clear" w:color="auto" w:fill="DBE5F1"/>
            <w:tcMar>
              <w:top w:w="5" w:type="dxa"/>
              <w:left w:w="106" w:type="dxa"/>
              <w:right w:w="57" w:type="dxa"/>
            </w:tcMar>
          </w:tcPr>
          <w:p w:rsidR="002E71FC" w:rsidRDefault="002E71FC">
            <w:pPr>
              <w:spacing w:after="160" w:line="259" w:lineRule="auto"/>
              <w:ind w:left="0" w:firstLine="0"/>
            </w:pPr>
          </w:p>
        </w:tc>
        <w:tc>
          <w:tcPr>
            <w:tcW w:w="2070" w:type="dxa"/>
            <w:tcBorders>
              <w:top w:val="single" w:sz="4" w:space="0" w:color="000000"/>
              <w:left w:val="nil"/>
              <w:bottom w:val="single" w:sz="4" w:space="0" w:color="000000"/>
              <w:right w:val="single" w:sz="4" w:space="0" w:color="000000"/>
            </w:tcBorders>
            <w:shd w:val="clear" w:color="auto" w:fill="DBE5F1"/>
            <w:tcMar>
              <w:top w:w="5" w:type="dxa"/>
              <w:left w:w="106" w:type="dxa"/>
              <w:right w:w="57" w:type="dxa"/>
            </w:tcMar>
          </w:tcPr>
          <w:p w:rsidR="002E71FC" w:rsidRDefault="002E71FC">
            <w:pPr>
              <w:spacing w:after="160" w:line="259" w:lineRule="auto"/>
              <w:ind w:left="0" w:firstLine="0"/>
            </w:pPr>
          </w:p>
        </w:tc>
      </w:tr>
      <w:tr w:rsidR="002E71FC">
        <w:trPr>
          <w:gridAfter w:val="1"/>
          <w:wAfter w:w="395" w:type="dxa"/>
          <w:trHeight w:val="2797"/>
        </w:trPr>
        <w:tc>
          <w:tcPr>
            <w:tcW w:w="2842"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0" w:firstLine="0"/>
            </w:pPr>
            <w:r>
              <w:t xml:space="preserve">Equip staff to identify children at risk of being drawn into terrorism and to challenge extremist ideas. </w:t>
            </w:r>
          </w:p>
        </w:tc>
        <w:tc>
          <w:tcPr>
            <w:tcW w:w="4023"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2" w:right="15" w:firstLine="0"/>
            </w:pPr>
            <w:r>
              <w:t xml:space="preserve">Assess the training needs of staff in the light of the school’s assessment of the risk to pupils at the school of being drawn into terrorism. </w:t>
            </w:r>
          </w:p>
        </w:tc>
        <w:tc>
          <w:tcPr>
            <w:tcW w:w="5631" w:type="dxa"/>
            <w:gridSpan w:val="2"/>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5" w:firstLine="0"/>
            </w:pPr>
            <w:r>
              <w:rPr>
                <w:b/>
              </w:rPr>
              <w:t xml:space="preserve">As a minimum the school should: </w:t>
            </w:r>
          </w:p>
          <w:p w:rsidR="002E71FC" w:rsidRDefault="00E34A2D">
            <w:pPr>
              <w:spacing w:after="2" w:line="238" w:lineRule="auto"/>
              <w:ind w:left="38" w:firstLine="0"/>
            </w:pPr>
            <w:r>
              <w:t xml:space="preserve">Ensure that the designated safeguarding lead undertakes Prevent Awareness Training. </w:t>
            </w:r>
          </w:p>
          <w:p w:rsidR="002E71FC" w:rsidRDefault="00E34A2D">
            <w:pPr>
              <w:spacing w:line="259" w:lineRule="auto"/>
              <w:ind w:left="5" w:firstLine="0"/>
            </w:pPr>
            <w:r>
              <w:t xml:space="preserve"> </w:t>
            </w:r>
          </w:p>
          <w:p w:rsidR="002E71FC" w:rsidRDefault="00E34A2D">
            <w:pPr>
              <w:spacing w:line="239" w:lineRule="auto"/>
              <w:ind w:left="5" w:right="8" w:firstLine="0"/>
            </w:pPr>
            <w:r>
              <w:t xml:space="preserve">Ensure that the designated safeguarding lead is able to provide advice and support to other members of staff on protecting children from the risk of radicalisation. </w:t>
            </w:r>
          </w:p>
          <w:p w:rsidR="002E71FC" w:rsidRDefault="00E34A2D">
            <w:pPr>
              <w:spacing w:after="9" w:line="259" w:lineRule="auto"/>
              <w:ind w:left="5" w:firstLine="0"/>
            </w:pPr>
            <w:r>
              <w:t xml:space="preserve"> </w:t>
            </w:r>
          </w:p>
          <w:p w:rsidR="002E71FC" w:rsidRDefault="00E34A2D" w:rsidP="00B91517">
            <w:pPr>
              <w:spacing w:line="259" w:lineRule="auto"/>
              <w:ind w:left="5" w:firstLine="0"/>
            </w:pPr>
            <w:r>
              <w:t>Rel</w:t>
            </w:r>
            <w:r w:rsidR="00B91517">
              <w:t>evant staff have completed the Gov.UK Awareness Training</w:t>
            </w:r>
            <w:r w:rsidR="00AA7C8A">
              <w:t xml:space="preserve"> </w:t>
            </w:r>
            <w:r w:rsidR="00B91517">
              <w:t xml:space="preserve"> - </w:t>
            </w:r>
            <w:r>
              <w:t xml:space="preserve"> </w:t>
            </w:r>
            <w:hyperlink w:history="1">
              <w:r w:rsidR="003326A5" w:rsidRPr="00C03C71">
                <w:rPr>
                  <w:rStyle w:val="Hyperlink"/>
                </w:rPr>
                <w:t>http://www.support-people-vulnerable-to-radicalisation.service.gov.u k/portal#awareness-course</w:t>
              </w:r>
            </w:hyperlink>
          </w:p>
        </w:tc>
        <w:tc>
          <w:tcPr>
            <w:tcW w:w="2070"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3" w:firstLine="0"/>
            </w:pPr>
            <w:r>
              <w:rPr>
                <w:b/>
              </w:rPr>
              <w:t xml:space="preserve">Designated </w:t>
            </w:r>
          </w:p>
          <w:p w:rsidR="002E71FC" w:rsidRDefault="00E34A2D">
            <w:pPr>
              <w:spacing w:line="259" w:lineRule="auto"/>
              <w:ind w:left="3" w:firstLine="0"/>
            </w:pPr>
            <w:r>
              <w:rPr>
                <w:b/>
              </w:rPr>
              <w:t xml:space="preserve">Safeguarding </w:t>
            </w:r>
          </w:p>
          <w:p w:rsidR="002E71FC" w:rsidRDefault="00E34A2D">
            <w:pPr>
              <w:spacing w:line="259" w:lineRule="auto"/>
              <w:ind w:left="3" w:firstLine="0"/>
            </w:pPr>
            <w:r>
              <w:rPr>
                <w:b/>
              </w:rPr>
              <w:t xml:space="preserve">Lead/Prevent </w:t>
            </w:r>
          </w:p>
          <w:p w:rsidR="002E71FC" w:rsidRDefault="00E34A2D">
            <w:pPr>
              <w:spacing w:line="259" w:lineRule="auto"/>
              <w:ind w:left="3" w:firstLine="0"/>
            </w:pPr>
            <w:r>
              <w:rPr>
                <w:b/>
              </w:rPr>
              <w:t xml:space="preserve">Lead </w:t>
            </w:r>
          </w:p>
          <w:p w:rsidR="002E71FC" w:rsidRDefault="00E34A2D">
            <w:pPr>
              <w:spacing w:line="259" w:lineRule="auto"/>
              <w:ind w:left="3" w:firstLine="0"/>
            </w:pPr>
            <w:r>
              <w:rPr>
                <w:b/>
              </w:rPr>
              <w:t xml:space="preserve"> </w:t>
            </w:r>
          </w:p>
          <w:p w:rsidR="002E71FC" w:rsidRDefault="00E34A2D">
            <w:pPr>
              <w:spacing w:line="259" w:lineRule="auto"/>
              <w:ind w:left="3" w:firstLine="0"/>
            </w:pPr>
            <w:r>
              <w:rPr>
                <w:b/>
              </w:rPr>
              <w:t xml:space="preserve">Relevant staff identified by the Prevent Lead </w:t>
            </w:r>
          </w:p>
        </w:tc>
      </w:tr>
      <w:tr w:rsidR="002E71FC">
        <w:trPr>
          <w:gridAfter w:val="1"/>
          <w:wAfter w:w="395" w:type="dxa"/>
          <w:trHeight w:val="262"/>
        </w:trPr>
        <w:tc>
          <w:tcPr>
            <w:tcW w:w="6865" w:type="dxa"/>
            <w:gridSpan w:val="2"/>
            <w:tcBorders>
              <w:top w:val="single" w:sz="4" w:space="0" w:color="000000"/>
              <w:left w:val="single" w:sz="4" w:space="0" w:color="000000"/>
              <w:bottom w:val="single" w:sz="4" w:space="0" w:color="000000"/>
              <w:right w:val="nil"/>
            </w:tcBorders>
            <w:shd w:val="clear" w:color="auto" w:fill="DBE5F1"/>
            <w:tcMar>
              <w:top w:w="5" w:type="dxa"/>
              <w:left w:w="106" w:type="dxa"/>
              <w:right w:w="57" w:type="dxa"/>
            </w:tcMar>
          </w:tcPr>
          <w:p w:rsidR="002E71FC" w:rsidRDefault="00E34A2D">
            <w:pPr>
              <w:spacing w:line="259" w:lineRule="auto"/>
              <w:ind w:left="0" w:firstLine="0"/>
            </w:pPr>
            <w:r>
              <w:rPr>
                <w:b/>
              </w:rPr>
              <w:t xml:space="preserve">IT Policies </w:t>
            </w:r>
          </w:p>
        </w:tc>
        <w:tc>
          <w:tcPr>
            <w:tcW w:w="5631" w:type="dxa"/>
            <w:gridSpan w:val="2"/>
            <w:tcBorders>
              <w:top w:val="single" w:sz="4" w:space="0" w:color="000000"/>
              <w:left w:val="nil"/>
              <w:bottom w:val="single" w:sz="4" w:space="0" w:color="000000"/>
              <w:right w:val="nil"/>
            </w:tcBorders>
            <w:shd w:val="clear" w:color="auto" w:fill="DBE5F1"/>
            <w:tcMar>
              <w:top w:w="5" w:type="dxa"/>
              <w:left w:w="106" w:type="dxa"/>
              <w:right w:w="57" w:type="dxa"/>
            </w:tcMar>
          </w:tcPr>
          <w:p w:rsidR="002E71FC" w:rsidRDefault="002E71FC">
            <w:pPr>
              <w:spacing w:after="160" w:line="259" w:lineRule="auto"/>
              <w:ind w:left="0" w:firstLine="0"/>
            </w:pPr>
          </w:p>
        </w:tc>
        <w:tc>
          <w:tcPr>
            <w:tcW w:w="2070" w:type="dxa"/>
            <w:tcBorders>
              <w:top w:val="single" w:sz="4" w:space="0" w:color="000000"/>
              <w:left w:val="nil"/>
              <w:bottom w:val="single" w:sz="4" w:space="0" w:color="000000"/>
              <w:right w:val="single" w:sz="4" w:space="0" w:color="000000"/>
            </w:tcBorders>
            <w:shd w:val="clear" w:color="auto" w:fill="DBE5F1"/>
            <w:tcMar>
              <w:top w:w="5" w:type="dxa"/>
              <w:left w:w="106" w:type="dxa"/>
              <w:right w:w="57" w:type="dxa"/>
            </w:tcMar>
          </w:tcPr>
          <w:p w:rsidR="002E71FC" w:rsidRDefault="002E71FC">
            <w:pPr>
              <w:spacing w:after="160" w:line="259" w:lineRule="auto"/>
              <w:ind w:left="0" w:firstLine="0"/>
            </w:pPr>
          </w:p>
        </w:tc>
      </w:tr>
      <w:tr w:rsidR="002E71FC">
        <w:trPr>
          <w:gridAfter w:val="1"/>
          <w:wAfter w:w="395" w:type="dxa"/>
          <w:trHeight w:val="815"/>
        </w:trPr>
        <w:tc>
          <w:tcPr>
            <w:tcW w:w="2842" w:type="dxa"/>
            <w:vMerge w:val="restart"/>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0" w:firstLine="0"/>
            </w:pPr>
            <w:r>
              <w:t xml:space="preserve">Ensure that children are safe from terrorist and extremist material when </w:t>
            </w:r>
            <w:r>
              <w:lastRenderedPageBreak/>
              <w:t xml:space="preserve">accessing the internet in schools </w:t>
            </w:r>
          </w:p>
        </w:tc>
        <w:tc>
          <w:tcPr>
            <w:tcW w:w="4023"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2" w:firstLine="0"/>
            </w:pPr>
            <w:r>
              <w:lastRenderedPageBreak/>
              <w:t xml:space="preserve">The school has policies in place which make reference to the “Prevent” duty. </w:t>
            </w:r>
          </w:p>
        </w:tc>
        <w:tc>
          <w:tcPr>
            <w:tcW w:w="5631" w:type="dxa"/>
            <w:gridSpan w:val="2"/>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rsidP="00F11162">
            <w:pPr>
              <w:pStyle w:val="ListParagraph"/>
              <w:numPr>
                <w:ilvl w:val="0"/>
                <w:numId w:val="17"/>
              </w:numPr>
              <w:spacing w:line="259" w:lineRule="auto"/>
            </w:pPr>
            <w:r>
              <w:t xml:space="preserve">E-safety policy </w:t>
            </w:r>
          </w:p>
          <w:p w:rsidR="002E71FC" w:rsidRDefault="00E34A2D" w:rsidP="00F11162">
            <w:pPr>
              <w:pStyle w:val="ListParagraph"/>
              <w:numPr>
                <w:ilvl w:val="0"/>
                <w:numId w:val="17"/>
              </w:numPr>
              <w:spacing w:line="259" w:lineRule="auto"/>
            </w:pPr>
            <w:r>
              <w:t xml:space="preserve">Acceptable use policy </w:t>
            </w:r>
          </w:p>
          <w:p w:rsidR="002E71FC" w:rsidRDefault="00E34A2D" w:rsidP="00F11162">
            <w:pPr>
              <w:pStyle w:val="ListParagraph"/>
              <w:numPr>
                <w:ilvl w:val="0"/>
                <w:numId w:val="17"/>
              </w:numPr>
              <w:spacing w:line="259" w:lineRule="auto"/>
            </w:pPr>
            <w:r>
              <w:t xml:space="preserve">Anti-bullying policy </w:t>
            </w:r>
          </w:p>
        </w:tc>
        <w:tc>
          <w:tcPr>
            <w:tcW w:w="2070"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3" w:firstLine="0"/>
            </w:pPr>
            <w:r>
              <w:rPr>
                <w:b/>
              </w:rPr>
              <w:t xml:space="preserve">Prevent Lead </w:t>
            </w:r>
          </w:p>
        </w:tc>
      </w:tr>
      <w:tr w:rsidR="002E71FC">
        <w:trPr>
          <w:gridAfter w:val="1"/>
          <w:wAfter w:w="395" w:type="dxa"/>
          <w:trHeight w:val="769"/>
        </w:trPr>
        <w:tc>
          <w:tcPr>
            <w:tcW w:w="2842" w:type="dxa"/>
            <w:vMerge/>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2E71FC">
            <w:pPr>
              <w:widowControl w:val="0"/>
              <w:pBdr>
                <w:top w:val="nil"/>
                <w:left w:val="nil"/>
                <w:bottom w:val="nil"/>
                <w:right w:val="nil"/>
                <w:between w:val="nil"/>
              </w:pBdr>
              <w:spacing w:line="276" w:lineRule="auto"/>
              <w:ind w:left="0" w:firstLine="0"/>
            </w:pPr>
          </w:p>
        </w:tc>
        <w:tc>
          <w:tcPr>
            <w:tcW w:w="4023"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2" w:right="16" w:firstLine="0"/>
            </w:pPr>
            <w:r>
              <w:t xml:space="preserve">Children are taught about on-line safety with specific reference to the risk of radicalisation. </w:t>
            </w:r>
          </w:p>
        </w:tc>
        <w:tc>
          <w:tcPr>
            <w:tcW w:w="5631" w:type="dxa"/>
            <w:gridSpan w:val="2"/>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rsidP="00F11162">
            <w:pPr>
              <w:pStyle w:val="ListParagraph"/>
              <w:numPr>
                <w:ilvl w:val="0"/>
                <w:numId w:val="17"/>
              </w:numPr>
              <w:spacing w:line="259" w:lineRule="auto"/>
            </w:pPr>
            <w:r>
              <w:t>The curriculum reflects this duty.</w:t>
            </w:r>
            <w:r w:rsidRPr="00F11162">
              <w:rPr>
                <w:b/>
              </w:rPr>
              <w:t xml:space="preserve"> </w:t>
            </w:r>
          </w:p>
        </w:tc>
        <w:tc>
          <w:tcPr>
            <w:tcW w:w="2070"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3" w:firstLine="0"/>
            </w:pPr>
            <w:r>
              <w:rPr>
                <w:b/>
              </w:rPr>
              <w:t xml:space="preserve"> </w:t>
            </w:r>
          </w:p>
        </w:tc>
      </w:tr>
      <w:tr w:rsidR="002E71FC">
        <w:trPr>
          <w:gridAfter w:val="1"/>
          <w:wAfter w:w="395" w:type="dxa"/>
          <w:trHeight w:val="262"/>
        </w:trPr>
        <w:tc>
          <w:tcPr>
            <w:tcW w:w="6865" w:type="dxa"/>
            <w:gridSpan w:val="2"/>
            <w:tcBorders>
              <w:top w:val="single" w:sz="4" w:space="0" w:color="000000"/>
              <w:left w:val="single" w:sz="4" w:space="0" w:color="000000"/>
              <w:bottom w:val="single" w:sz="4" w:space="0" w:color="000000"/>
              <w:right w:val="nil"/>
            </w:tcBorders>
            <w:shd w:val="clear" w:color="auto" w:fill="DBE5F1"/>
            <w:tcMar>
              <w:top w:w="5" w:type="dxa"/>
              <w:left w:w="106" w:type="dxa"/>
              <w:right w:w="57" w:type="dxa"/>
            </w:tcMar>
          </w:tcPr>
          <w:p w:rsidR="002E71FC" w:rsidRDefault="00E34A2D">
            <w:pPr>
              <w:spacing w:line="259" w:lineRule="auto"/>
              <w:ind w:left="0" w:firstLine="0"/>
            </w:pPr>
            <w:r>
              <w:rPr>
                <w:b/>
              </w:rPr>
              <w:t xml:space="preserve">Building children’s resilience to radicalisation </w:t>
            </w:r>
          </w:p>
        </w:tc>
        <w:tc>
          <w:tcPr>
            <w:tcW w:w="5631" w:type="dxa"/>
            <w:gridSpan w:val="2"/>
            <w:tcBorders>
              <w:top w:val="single" w:sz="4" w:space="0" w:color="000000"/>
              <w:left w:val="nil"/>
              <w:bottom w:val="single" w:sz="4" w:space="0" w:color="000000"/>
              <w:right w:val="nil"/>
            </w:tcBorders>
            <w:shd w:val="clear" w:color="auto" w:fill="DBE5F1"/>
            <w:tcMar>
              <w:top w:w="5" w:type="dxa"/>
              <w:left w:w="106" w:type="dxa"/>
              <w:right w:w="57" w:type="dxa"/>
            </w:tcMar>
          </w:tcPr>
          <w:p w:rsidR="002E71FC" w:rsidRDefault="002E71FC">
            <w:pPr>
              <w:spacing w:after="160" w:line="259" w:lineRule="auto"/>
              <w:ind w:left="0" w:firstLine="0"/>
            </w:pPr>
          </w:p>
        </w:tc>
        <w:tc>
          <w:tcPr>
            <w:tcW w:w="2070" w:type="dxa"/>
            <w:tcBorders>
              <w:top w:val="single" w:sz="4" w:space="0" w:color="000000"/>
              <w:left w:val="nil"/>
              <w:bottom w:val="single" w:sz="4" w:space="0" w:color="000000"/>
              <w:right w:val="single" w:sz="4" w:space="0" w:color="000000"/>
            </w:tcBorders>
            <w:shd w:val="clear" w:color="auto" w:fill="DBE5F1"/>
            <w:tcMar>
              <w:top w:w="5" w:type="dxa"/>
              <w:left w:w="106" w:type="dxa"/>
              <w:right w:w="57" w:type="dxa"/>
            </w:tcMar>
          </w:tcPr>
          <w:p w:rsidR="002E71FC" w:rsidRDefault="002E71FC">
            <w:pPr>
              <w:spacing w:after="160" w:line="259" w:lineRule="auto"/>
              <w:ind w:left="0" w:firstLine="0"/>
            </w:pPr>
          </w:p>
        </w:tc>
      </w:tr>
      <w:tr w:rsidR="002E71FC">
        <w:trPr>
          <w:gridAfter w:val="1"/>
          <w:wAfter w:w="395" w:type="dxa"/>
          <w:trHeight w:val="2861"/>
        </w:trPr>
        <w:tc>
          <w:tcPr>
            <w:tcW w:w="2842"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after="36"/>
              <w:ind w:left="0" w:firstLine="0"/>
            </w:pPr>
            <w:r>
              <w:t xml:space="preserve">Ensure that pupils have a “safe environment” in which to discuss </w:t>
            </w:r>
          </w:p>
          <w:p w:rsidR="002E71FC" w:rsidRDefault="00E34A2D">
            <w:pPr>
              <w:spacing w:line="259" w:lineRule="auto"/>
              <w:ind w:left="0" w:firstLine="0"/>
            </w:pPr>
            <w:r>
              <w:t xml:space="preserve">“controversial issues”. </w:t>
            </w:r>
          </w:p>
        </w:tc>
        <w:tc>
          <w:tcPr>
            <w:tcW w:w="4023"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2" w:firstLine="0"/>
            </w:pPr>
            <w:r>
              <w:t xml:space="preserve">Pupils develop “the knowledge, skills and understanding to prepare them to play a full and active part in society”. </w:t>
            </w:r>
          </w:p>
        </w:tc>
        <w:tc>
          <w:tcPr>
            <w:tcW w:w="5631" w:type="dxa"/>
            <w:gridSpan w:val="2"/>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rsidP="00F11162">
            <w:pPr>
              <w:numPr>
                <w:ilvl w:val="0"/>
                <w:numId w:val="17"/>
              </w:numPr>
              <w:spacing w:after="13" w:line="241" w:lineRule="auto"/>
            </w:pPr>
            <w:r>
              <w:t xml:space="preserve">Through PSHE/Citizenship, and other curriculum activities, pupils are able to explore political, religious and social issues. </w:t>
            </w:r>
          </w:p>
          <w:p w:rsidR="002E71FC" w:rsidRDefault="00E34A2D" w:rsidP="00F11162">
            <w:pPr>
              <w:numPr>
                <w:ilvl w:val="0"/>
                <w:numId w:val="17"/>
              </w:numPr>
              <w:spacing w:after="16"/>
            </w:pPr>
            <w:r>
              <w:t xml:space="preserve">Pupils are taught about the diverse national, regional and ethnic identities in the UK and the need for mutual respect. </w:t>
            </w:r>
          </w:p>
          <w:p w:rsidR="002E71FC" w:rsidRDefault="00E34A2D" w:rsidP="00F11162">
            <w:pPr>
              <w:numPr>
                <w:ilvl w:val="0"/>
                <w:numId w:val="17"/>
              </w:numPr>
            </w:pPr>
            <w:r>
              <w:t xml:space="preserve">Relevant staff are aware of the government guidance : </w:t>
            </w:r>
          </w:p>
          <w:p w:rsidR="002E71FC" w:rsidRDefault="00535908" w:rsidP="00F11162">
            <w:pPr>
              <w:pStyle w:val="ListParagraph"/>
              <w:numPr>
                <w:ilvl w:val="0"/>
                <w:numId w:val="17"/>
              </w:numPr>
              <w:spacing w:line="259" w:lineRule="auto"/>
            </w:pPr>
            <w:hyperlink r:id="rId13">
              <w:r w:rsidR="00E34A2D" w:rsidRPr="00F11162">
                <w:rPr>
                  <w:color w:val="0000FF"/>
                  <w:u w:val="single"/>
                </w:rPr>
                <w:t>https://www.gov.uk/government/news/guidance-onpromoting-british-values-in-schools-published/</w:t>
              </w:r>
            </w:hyperlink>
            <w:hyperlink r:id="rId14">
              <w:r w:rsidR="00E34A2D">
                <w:t xml:space="preserve"> </w:t>
              </w:r>
            </w:hyperlink>
          </w:p>
        </w:tc>
        <w:tc>
          <w:tcPr>
            <w:tcW w:w="2070" w:type="dxa"/>
            <w:tcBorders>
              <w:top w:val="single" w:sz="4" w:space="0" w:color="000000"/>
              <w:left w:val="single" w:sz="4" w:space="0" w:color="000000"/>
              <w:bottom w:val="single" w:sz="4" w:space="0" w:color="000000"/>
              <w:right w:val="single" w:sz="4" w:space="0" w:color="000000"/>
            </w:tcBorders>
            <w:tcMar>
              <w:top w:w="5" w:type="dxa"/>
              <w:left w:w="106" w:type="dxa"/>
              <w:right w:w="57" w:type="dxa"/>
            </w:tcMar>
          </w:tcPr>
          <w:p w:rsidR="002E71FC" w:rsidRDefault="00E34A2D">
            <w:pPr>
              <w:spacing w:line="259" w:lineRule="auto"/>
              <w:ind w:left="3" w:firstLine="0"/>
            </w:pPr>
            <w:r>
              <w:rPr>
                <w:b/>
              </w:rPr>
              <w:t xml:space="preserve">PSHE staff </w:t>
            </w:r>
          </w:p>
          <w:p w:rsidR="002E71FC" w:rsidRDefault="00E34A2D">
            <w:pPr>
              <w:spacing w:line="259" w:lineRule="auto"/>
              <w:ind w:left="3" w:firstLine="0"/>
            </w:pPr>
            <w:r>
              <w:rPr>
                <w:b/>
              </w:rPr>
              <w:t xml:space="preserve"> </w:t>
            </w:r>
          </w:p>
          <w:p w:rsidR="002E71FC" w:rsidRDefault="00E34A2D">
            <w:pPr>
              <w:spacing w:line="259" w:lineRule="auto"/>
              <w:ind w:left="3" w:firstLine="0"/>
            </w:pPr>
            <w:r>
              <w:rPr>
                <w:b/>
              </w:rPr>
              <w:t xml:space="preserve">Other relevant </w:t>
            </w:r>
          </w:p>
          <w:p w:rsidR="002E71FC" w:rsidRDefault="00E34A2D">
            <w:pPr>
              <w:spacing w:line="259" w:lineRule="auto"/>
              <w:ind w:left="3" w:firstLine="0"/>
            </w:pPr>
            <w:r>
              <w:rPr>
                <w:b/>
              </w:rPr>
              <w:t xml:space="preserve">staff </w:t>
            </w:r>
          </w:p>
        </w:tc>
      </w:tr>
    </w:tbl>
    <w:p w:rsidR="002E71FC" w:rsidRDefault="00E34A2D">
      <w:pPr>
        <w:spacing w:after="0" w:line="259" w:lineRule="auto"/>
        <w:ind w:left="0" w:firstLine="0"/>
      </w:pPr>
      <w:r>
        <w:rPr>
          <w:b/>
        </w:rPr>
        <w:t xml:space="preserve"> </w:t>
      </w:r>
    </w:p>
    <w:p w:rsidR="002E71FC" w:rsidRDefault="00E34A2D">
      <w:pPr>
        <w:spacing w:after="4" w:line="268" w:lineRule="auto"/>
        <w:ind w:left="-5" w:firstLine="0"/>
      </w:pPr>
      <w:r>
        <w:rPr>
          <w:b/>
        </w:rPr>
        <w:t xml:space="preserve">References: </w:t>
      </w:r>
    </w:p>
    <w:p w:rsidR="00B5625C" w:rsidRDefault="00E34A2D">
      <w:pPr>
        <w:spacing w:after="1" w:line="239" w:lineRule="auto"/>
        <w:ind w:left="-5" w:right="-15" w:firstLine="0"/>
        <w:jc w:val="both"/>
      </w:pPr>
      <w:r>
        <w:t>“Keeping Children Safe in Education: Information for all school and college staff” DfE</w:t>
      </w:r>
      <w:r w:rsidR="00B5625C">
        <w:t>, Sept 2023</w:t>
      </w:r>
      <w:r w:rsidR="00AA7C8A">
        <w:t xml:space="preserve"> </w:t>
      </w:r>
    </w:p>
    <w:p w:rsidR="002E71FC" w:rsidRDefault="00E34A2D" w:rsidP="00A137B0">
      <w:pPr>
        <w:spacing w:after="1" w:line="239" w:lineRule="auto"/>
        <w:ind w:left="0" w:right="-15" w:firstLine="0"/>
        <w:jc w:val="both"/>
      </w:pPr>
      <w:r>
        <w:t xml:space="preserve"> “The Prevent Duty: Departmental advice for schools and chil</w:t>
      </w:r>
      <w:r w:rsidR="00B5625C">
        <w:t>dcare providers”, DfE, Sept 2023</w:t>
      </w:r>
      <w:r>
        <w:t xml:space="preserve"> </w:t>
      </w:r>
    </w:p>
    <w:p w:rsidR="002E71FC" w:rsidRDefault="00E34A2D">
      <w:pPr>
        <w:spacing w:after="0" w:line="259" w:lineRule="auto"/>
        <w:ind w:left="0" w:firstLine="0"/>
      </w:pPr>
      <w:r>
        <w:rPr>
          <w:b/>
        </w:rPr>
        <w:t xml:space="preserve"> </w:t>
      </w:r>
    </w:p>
    <w:p w:rsidR="002E71FC" w:rsidRDefault="002E71FC">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A137B0" w:rsidRDefault="00A137B0">
      <w:pPr>
        <w:spacing w:after="0" w:line="259" w:lineRule="auto"/>
        <w:ind w:left="-113" w:right="-5458" w:firstLine="0"/>
      </w:pPr>
    </w:p>
    <w:p w:rsidR="003E28E6" w:rsidRDefault="003E28E6" w:rsidP="003E28E6">
      <w:pPr>
        <w:spacing w:after="0" w:line="259" w:lineRule="auto"/>
        <w:ind w:left="0" w:right="-5458" w:firstLine="0"/>
      </w:pPr>
    </w:p>
    <w:p w:rsidR="003E28E6" w:rsidRPr="003E28E6" w:rsidRDefault="003E28E6" w:rsidP="003E28E6">
      <w:pPr>
        <w:spacing w:after="0" w:line="259" w:lineRule="auto"/>
        <w:ind w:left="0" w:right="-5458" w:firstLine="0"/>
        <w:rPr>
          <w:b/>
          <w:u w:val="single"/>
        </w:rPr>
      </w:pPr>
      <w:r>
        <w:rPr>
          <w:b/>
          <w:u w:val="single"/>
        </w:rPr>
        <w:lastRenderedPageBreak/>
        <w:t>Push and Pull Factors</w:t>
      </w:r>
    </w:p>
    <w:p w:rsidR="003E28E6" w:rsidRPr="00285E22" w:rsidRDefault="00285E22" w:rsidP="003E28E6">
      <w:pPr>
        <w:spacing w:after="0" w:line="259" w:lineRule="auto"/>
        <w:ind w:right="-5458"/>
      </w:pPr>
      <w:r>
        <w:t xml:space="preserve"> </w:t>
      </w:r>
    </w:p>
    <w:p w:rsidR="00285E22" w:rsidRDefault="00285E22" w:rsidP="003E28E6">
      <w:pPr>
        <w:spacing w:after="0" w:line="259" w:lineRule="auto"/>
        <w:ind w:right="-5458"/>
      </w:pPr>
    </w:p>
    <w:tbl>
      <w:tblPr>
        <w:tblStyle w:val="TableGrid0"/>
        <w:tblW w:w="15451" w:type="dxa"/>
        <w:tblInd w:w="-572" w:type="dxa"/>
        <w:tblLook w:val="04A0" w:firstRow="1" w:lastRow="0" w:firstColumn="1" w:lastColumn="0" w:noHBand="0" w:noVBand="1"/>
      </w:tblPr>
      <w:tblGrid>
        <w:gridCol w:w="7655"/>
        <w:gridCol w:w="7796"/>
      </w:tblGrid>
      <w:tr w:rsidR="003E28E6" w:rsidTr="003E28E6">
        <w:tc>
          <w:tcPr>
            <w:tcW w:w="7655" w:type="dxa"/>
          </w:tcPr>
          <w:p w:rsidR="003E28E6" w:rsidRDefault="003E28E6" w:rsidP="003E28E6">
            <w:pPr>
              <w:spacing w:line="259" w:lineRule="auto"/>
              <w:ind w:left="0" w:right="-5458" w:firstLine="0"/>
            </w:pPr>
            <w:r>
              <w:rPr>
                <w:b/>
                <w:u w:val="single"/>
              </w:rPr>
              <w:t>PUSH FACTORS</w:t>
            </w:r>
            <w:r>
              <w:t xml:space="preserve"> – factors that push an individual / make an individual</w:t>
            </w:r>
          </w:p>
          <w:p w:rsidR="003E28E6" w:rsidRDefault="003E28E6" w:rsidP="003E28E6">
            <w:pPr>
              <w:spacing w:line="259" w:lineRule="auto"/>
              <w:ind w:left="0" w:right="-5458" w:firstLine="0"/>
            </w:pPr>
            <w:r>
              <w:t xml:space="preserve">vulnerable to extremist messages </w:t>
            </w:r>
          </w:p>
          <w:p w:rsidR="009B56A8" w:rsidRDefault="009B56A8" w:rsidP="003E28E6">
            <w:pPr>
              <w:spacing w:line="259" w:lineRule="auto"/>
              <w:ind w:left="0" w:right="-5458" w:firstLine="0"/>
            </w:pPr>
          </w:p>
          <w:p w:rsidR="009B56A8" w:rsidRDefault="009B56A8" w:rsidP="009B56A8">
            <w:pPr>
              <w:pStyle w:val="ListParagraph"/>
              <w:numPr>
                <w:ilvl w:val="0"/>
                <w:numId w:val="23"/>
              </w:numPr>
              <w:spacing w:line="259" w:lineRule="auto"/>
              <w:ind w:right="-5458"/>
            </w:pPr>
            <w:r>
              <w:t>Lack of excitement, frustration</w:t>
            </w: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Lack of sense of achievement, seen as significant ‘lack of purpose’,</w:t>
            </w:r>
          </w:p>
          <w:p w:rsidR="009B56A8" w:rsidRDefault="009B56A8" w:rsidP="009B56A8">
            <w:pPr>
              <w:spacing w:line="259" w:lineRule="auto"/>
              <w:ind w:left="720" w:right="-5458" w:firstLine="0"/>
            </w:pPr>
            <w:r>
              <w:t>confidence in the future, life goals</w:t>
            </w:r>
          </w:p>
          <w:p w:rsidR="006A6922" w:rsidRDefault="006A6922" w:rsidP="009B56A8">
            <w:pPr>
              <w:spacing w:line="259" w:lineRule="auto"/>
              <w:ind w:left="720" w:right="-5458" w:firstLine="0"/>
            </w:pPr>
          </w:p>
          <w:p w:rsidR="009B56A8" w:rsidRDefault="009B56A8" w:rsidP="009B56A8">
            <w:pPr>
              <w:pStyle w:val="ListParagraph"/>
              <w:numPr>
                <w:ilvl w:val="0"/>
                <w:numId w:val="23"/>
              </w:numPr>
              <w:spacing w:line="259" w:lineRule="auto"/>
              <w:ind w:right="-5458"/>
            </w:pPr>
            <w:r>
              <w:t>Lack of an outlet for views</w:t>
            </w: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 xml:space="preserve">Gaps in knowledge or understanding of Islam – both young people </w:t>
            </w:r>
          </w:p>
          <w:p w:rsidR="009B56A8" w:rsidRDefault="009B56A8" w:rsidP="009B56A8">
            <w:pPr>
              <w:pStyle w:val="ListParagraph"/>
              <w:spacing w:line="259" w:lineRule="auto"/>
              <w:ind w:right="-5458" w:firstLine="0"/>
            </w:pPr>
            <w:r>
              <w:t>and their parents / carers</w:t>
            </w:r>
          </w:p>
          <w:p w:rsidR="006A6922" w:rsidRDefault="006A6922" w:rsidP="009B56A8">
            <w:pPr>
              <w:pStyle w:val="ListParagraph"/>
              <w:spacing w:line="259" w:lineRule="auto"/>
              <w:ind w:right="-5458" w:firstLine="0"/>
            </w:pPr>
          </w:p>
          <w:p w:rsidR="009B56A8" w:rsidRDefault="009B56A8" w:rsidP="009B56A8">
            <w:pPr>
              <w:pStyle w:val="ListParagraph"/>
              <w:numPr>
                <w:ilvl w:val="0"/>
                <w:numId w:val="23"/>
              </w:numPr>
              <w:spacing w:line="259" w:lineRule="auto"/>
              <w:ind w:right="-5458"/>
            </w:pPr>
            <w:r>
              <w:t>Sense of injustice</w:t>
            </w: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Actual or perceived humiliating experiences (including bullying, racial</w:t>
            </w:r>
          </w:p>
          <w:p w:rsidR="006A6922" w:rsidRDefault="006A6922" w:rsidP="009B56A8">
            <w:pPr>
              <w:pStyle w:val="ListParagraph"/>
              <w:spacing w:line="259" w:lineRule="auto"/>
              <w:ind w:right="-5458" w:firstLine="0"/>
            </w:pPr>
            <w:r>
              <w:t>discrimination as well as perceived humiliating experiences.  Perhaps</w:t>
            </w:r>
          </w:p>
          <w:p w:rsidR="009B56A8" w:rsidRDefault="006A6922" w:rsidP="009B56A8">
            <w:pPr>
              <w:pStyle w:val="ListParagraph"/>
              <w:spacing w:line="259" w:lineRule="auto"/>
              <w:ind w:right="-5458" w:firstLine="0"/>
            </w:pPr>
            <w:r>
              <w:t xml:space="preserve">linked closely to sense of injustice) </w:t>
            </w:r>
            <w:r w:rsidR="009B56A8">
              <w:t xml:space="preserve"> </w:t>
            </w:r>
          </w:p>
          <w:p w:rsidR="006A6922" w:rsidRDefault="006A6922" w:rsidP="009B56A8">
            <w:pPr>
              <w:pStyle w:val="ListParagraph"/>
              <w:spacing w:line="259" w:lineRule="auto"/>
              <w:ind w:right="-5458" w:firstLine="0"/>
            </w:pPr>
          </w:p>
          <w:p w:rsidR="006A6922" w:rsidRDefault="006A6922" w:rsidP="006A6922">
            <w:pPr>
              <w:pStyle w:val="ListParagraph"/>
              <w:numPr>
                <w:ilvl w:val="0"/>
                <w:numId w:val="23"/>
              </w:numPr>
              <w:spacing w:line="259" w:lineRule="auto"/>
              <w:ind w:right="-5458"/>
            </w:pPr>
            <w:r>
              <w:t xml:space="preserve">Exclusion – lack of belonging to peer or community networks, </w:t>
            </w:r>
          </w:p>
          <w:p w:rsidR="006A6922" w:rsidRDefault="006A6922" w:rsidP="006A6922">
            <w:pPr>
              <w:pStyle w:val="ListParagraph"/>
              <w:spacing w:line="259" w:lineRule="auto"/>
              <w:ind w:right="-5458" w:firstLine="0"/>
            </w:pPr>
            <w:r>
              <w:t>associations etc</w:t>
            </w:r>
          </w:p>
          <w:p w:rsidR="006A6922" w:rsidRDefault="006A6922" w:rsidP="006A6922">
            <w:pPr>
              <w:pStyle w:val="ListParagraph"/>
              <w:spacing w:line="259" w:lineRule="auto"/>
              <w:ind w:right="-5458" w:firstLine="0"/>
            </w:pPr>
          </w:p>
          <w:p w:rsidR="006A6922" w:rsidRDefault="006A6922" w:rsidP="006A6922">
            <w:pPr>
              <w:pStyle w:val="ListParagraph"/>
              <w:numPr>
                <w:ilvl w:val="0"/>
                <w:numId w:val="23"/>
              </w:numPr>
              <w:spacing w:line="259" w:lineRule="auto"/>
              <w:ind w:right="-5458"/>
            </w:pPr>
            <w:r>
              <w:t>Disaffection with wider societal issues</w:t>
            </w:r>
          </w:p>
          <w:p w:rsidR="006A6922" w:rsidRDefault="006A6922" w:rsidP="006A6922">
            <w:pPr>
              <w:spacing w:line="259" w:lineRule="auto"/>
              <w:ind w:right="-5458"/>
            </w:pPr>
          </w:p>
          <w:p w:rsidR="006A6922" w:rsidRDefault="006A6922" w:rsidP="006A6922">
            <w:pPr>
              <w:pStyle w:val="ListParagraph"/>
              <w:numPr>
                <w:ilvl w:val="0"/>
                <w:numId w:val="23"/>
              </w:numPr>
              <w:spacing w:line="259" w:lineRule="auto"/>
              <w:ind w:right="-5458"/>
            </w:pPr>
            <w:r>
              <w:t>Disruptive home life</w:t>
            </w:r>
          </w:p>
          <w:p w:rsidR="006A6922" w:rsidRDefault="006A6922" w:rsidP="006A6922">
            <w:pPr>
              <w:pStyle w:val="ListParagraph"/>
              <w:spacing w:line="259" w:lineRule="auto"/>
              <w:ind w:right="-5458" w:firstLine="0"/>
            </w:pPr>
          </w:p>
          <w:p w:rsidR="009B56A8" w:rsidRDefault="009B56A8" w:rsidP="009B56A8">
            <w:pPr>
              <w:spacing w:line="259" w:lineRule="auto"/>
              <w:ind w:right="-5458"/>
            </w:pPr>
          </w:p>
          <w:p w:rsidR="009B56A8" w:rsidRPr="003E28E6" w:rsidRDefault="009B56A8" w:rsidP="009B56A8">
            <w:pPr>
              <w:spacing w:line="259" w:lineRule="auto"/>
              <w:ind w:right="-5458"/>
            </w:pPr>
          </w:p>
        </w:tc>
        <w:tc>
          <w:tcPr>
            <w:tcW w:w="7796" w:type="dxa"/>
          </w:tcPr>
          <w:p w:rsidR="003E28E6" w:rsidRDefault="003E28E6" w:rsidP="003E28E6">
            <w:pPr>
              <w:spacing w:line="259" w:lineRule="auto"/>
              <w:ind w:left="0" w:right="-5458" w:firstLine="0"/>
            </w:pPr>
            <w:r>
              <w:rPr>
                <w:b/>
                <w:u w:val="single"/>
              </w:rPr>
              <w:t>PULL FACTORS</w:t>
            </w:r>
            <w:r>
              <w:t xml:space="preserve"> – factors that draw young people into extremist messages</w:t>
            </w:r>
          </w:p>
          <w:p w:rsidR="009B56A8" w:rsidRDefault="009B56A8" w:rsidP="003E28E6">
            <w:pPr>
              <w:spacing w:line="259" w:lineRule="auto"/>
              <w:ind w:left="0" w:right="-5458" w:firstLine="0"/>
            </w:pPr>
          </w:p>
          <w:p w:rsidR="009B56A8" w:rsidRDefault="009B56A8" w:rsidP="003E28E6">
            <w:pPr>
              <w:spacing w:line="259" w:lineRule="auto"/>
              <w:ind w:left="0" w:right="-5458" w:firstLine="0"/>
            </w:pPr>
          </w:p>
          <w:p w:rsidR="009B56A8" w:rsidRDefault="009B56A8" w:rsidP="009B56A8">
            <w:pPr>
              <w:pStyle w:val="ListParagraph"/>
              <w:numPr>
                <w:ilvl w:val="0"/>
                <w:numId w:val="23"/>
              </w:numPr>
              <w:spacing w:line="259" w:lineRule="auto"/>
              <w:ind w:right="-5458"/>
            </w:pPr>
            <w:r>
              <w:t>Charismatic / confident individuals (recruiters)</w:t>
            </w: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Network / sense of belonging</w:t>
            </w:r>
          </w:p>
          <w:p w:rsidR="006A6922" w:rsidRDefault="006A6922" w:rsidP="006A6922">
            <w:pPr>
              <w:pStyle w:val="ListParagraph"/>
            </w:pP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Broader community views which enable or do not oppose extremism</w:t>
            </w: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Persuasive, clear messages</w:t>
            </w:r>
          </w:p>
          <w:p w:rsidR="006A6922" w:rsidRDefault="006A6922" w:rsidP="006A6922">
            <w:pPr>
              <w:pStyle w:val="ListParagraph"/>
            </w:pP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Exploiting knowledge gaps</w:t>
            </w:r>
          </w:p>
          <w:p w:rsidR="006A6922" w:rsidRDefault="006A6922" w:rsidP="006A6922">
            <w:pPr>
              <w:spacing w:line="259" w:lineRule="auto"/>
              <w:ind w:right="-5458"/>
            </w:pPr>
          </w:p>
          <w:p w:rsidR="009B56A8" w:rsidRDefault="009B56A8" w:rsidP="009B56A8">
            <w:pPr>
              <w:pStyle w:val="ListParagraph"/>
              <w:numPr>
                <w:ilvl w:val="0"/>
                <w:numId w:val="23"/>
              </w:numPr>
              <w:spacing w:line="259" w:lineRule="auto"/>
              <w:ind w:right="-5458"/>
            </w:pPr>
            <w:r>
              <w:t>Sense of dignity, importance and loyalty</w:t>
            </w:r>
          </w:p>
          <w:p w:rsidR="006A6922" w:rsidRDefault="006A6922" w:rsidP="006A6922">
            <w:pPr>
              <w:pStyle w:val="ListParagraph"/>
            </w:pPr>
          </w:p>
          <w:p w:rsidR="006A6922" w:rsidRDefault="006A6922" w:rsidP="006A6922">
            <w:pPr>
              <w:spacing w:line="259" w:lineRule="auto"/>
              <w:ind w:right="-5458"/>
            </w:pPr>
          </w:p>
          <w:p w:rsidR="006A6922" w:rsidRDefault="006A6922" w:rsidP="009B56A8">
            <w:pPr>
              <w:pStyle w:val="ListParagraph"/>
              <w:numPr>
                <w:ilvl w:val="0"/>
                <w:numId w:val="23"/>
              </w:numPr>
              <w:spacing w:line="259" w:lineRule="auto"/>
              <w:ind w:right="-5458"/>
            </w:pPr>
            <w:r>
              <w:t>Exciting (non-teaching) activities</w:t>
            </w:r>
          </w:p>
          <w:p w:rsidR="006A6922" w:rsidRDefault="006A6922" w:rsidP="006A6922">
            <w:pPr>
              <w:spacing w:line="259" w:lineRule="auto"/>
              <w:ind w:right="-5458"/>
            </w:pPr>
          </w:p>
          <w:p w:rsidR="006A6922" w:rsidRDefault="006A6922" w:rsidP="009B56A8">
            <w:pPr>
              <w:pStyle w:val="ListParagraph"/>
              <w:numPr>
                <w:ilvl w:val="0"/>
                <w:numId w:val="23"/>
              </w:numPr>
              <w:spacing w:line="259" w:lineRule="auto"/>
              <w:ind w:right="-5458"/>
            </w:pPr>
            <w:r>
              <w:t>Sense of purpose in life</w:t>
            </w:r>
          </w:p>
          <w:p w:rsidR="009B56A8" w:rsidRPr="003E28E6" w:rsidRDefault="009B56A8" w:rsidP="003E28E6">
            <w:pPr>
              <w:spacing w:line="259" w:lineRule="auto"/>
              <w:ind w:left="0" w:right="-5458" w:firstLine="0"/>
            </w:pPr>
          </w:p>
        </w:tc>
      </w:tr>
    </w:tbl>
    <w:p w:rsidR="003E28E6" w:rsidRPr="00285E22" w:rsidRDefault="003E28E6" w:rsidP="003E28E6">
      <w:pPr>
        <w:spacing w:after="0" w:line="259" w:lineRule="auto"/>
        <w:ind w:right="-5458"/>
      </w:pPr>
    </w:p>
    <w:sectPr w:rsidR="003E28E6" w:rsidRPr="00285E22">
      <w:pgSz w:w="16838" w:h="11906" w:orient="landscape"/>
      <w:pgMar w:top="1077" w:right="6414" w:bottom="121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25C" w:rsidRDefault="00B5625C" w:rsidP="00B5625C">
      <w:pPr>
        <w:spacing w:after="0" w:line="240" w:lineRule="auto"/>
      </w:pPr>
      <w:r>
        <w:separator/>
      </w:r>
    </w:p>
  </w:endnote>
  <w:endnote w:type="continuationSeparator" w:id="0">
    <w:p w:rsidR="00B5625C" w:rsidRDefault="00B5625C" w:rsidP="00B5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Quattrocen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25C" w:rsidRDefault="00B5625C" w:rsidP="00B5625C">
      <w:pPr>
        <w:spacing w:after="0" w:line="240" w:lineRule="auto"/>
      </w:pPr>
      <w:r>
        <w:separator/>
      </w:r>
    </w:p>
  </w:footnote>
  <w:footnote w:type="continuationSeparator" w:id="0">
    <w:p w:rsidR="00B5625C" w:rsidRDefault="00B5625C" w:rsidP="00B56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E73"/>
    <w:multiLevelType w:val="multilevel"/>
    <w:tmpl w:val="99AABC64"/>
    <w:lvl w:ilvl="0">
      <w:start w:val="1"/>
      <w:numFmt w:val="bullet"/>
      <w:lvlText w:val="▪"/>
      <w:lvlJc w:val="left"/>
      <w:pPr>
        <w:ind w:left="283" w:hanging="2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 w15:restartNumberingAfterBreak="0">
    <w:nsid w:val="0B7D7050"/>
    <w:multiLevelType w:val="multilevel"/>
    <w:tmpl w:val="134217F8"/>
    <w:lvl w:ilvl="0">
      <w:start w:val="1"/>
      <w:numFmt w:val="bullet"/>
      <w:lvlText w:val="•"/>
      <w:lvlJc w:val="left"/>
      <w:pPr>
        <w:ind w:left="322" w:hanging="3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224" w:hanging="122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44" w:hanging="19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64" w:hanging="2664"/>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84" w:hanging="338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104" w:hanging="410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824" w:hanging="4824"/>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44" w:hanging="55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64" w:hanging="6264"/>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 w15:restartNumberingAfterBreak="0">
    <w:nsid w:val="0ECF4E71"/>
    <w:multiLevelType w:val="hybridMultilevel"/>
    <w:tmpl w:val="0906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A398B"/>
    <w:multiLevelType w:val="hybridMultilevel"/>
    <w:tmpl w:val="6FB84DC2"/>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4" w15:restartNumberingAfterBreak="0">
    <w:nsid w:val="18C0455E"/>
    <w:multiLevelType w:val="hybridMultilevel"/>
    <w:tmpl w:val="C282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11B2A"/>
    <w:multiLevelType w:val="hybridMultilevel"/>
    <w:tmpl w:val="DB8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90899"/>
    <w:multiLevelType w:val="hybridMultilevel"/>
    <w:tmpl w:val="26C4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E25B6"/>
    <w:multiLevelType w:val="multilevel"/>
    <w:tmpl w:val="D5A4A41E"/>
    <w:lvl w:ilvl="0">
      <w:start w:val="1"/>
      <w:numFmt w:val="bullet"/>
      <w:lvlText w:val="•"/>
      <w:lvlJc w:val="left"/>
      <w:pPr>
        <w:ind w:left="322" w:hanging="3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224" w:hanging="122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44" w:hanging="19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64" w:hanging="2664"/>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84" w:hanging="338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104" w:hanging="410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824" w:hanging="4824"/>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44" w:hanging="55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64" w:hanging="6264"/>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8" w15:restartNumberingAfterBreak="0">
    <w:nsid w:val="368B3B9A"/>
    <w:multiLevelType w:val="hybridMultilevel"/>
    <w:tmpl w:val="6DCE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379B8"/>
    <w:multiLevelType w:val="multilevel"/>
    <w:tmpl w:val="DA660928"/>
    <w:lvl w:ilvl="0">
      <w:start w:val="1"/>
      <w:numFmt w:val="bullet"/>
      <w:lvlText w:val="•"/>
      <w:lvlJc w:val="left"/>
      <w:pPr>
        <w:ind w:left="322" w:hanging="3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224" w:hanging="122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44" w:hanging="19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64" w:hanging="2664"/>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84" w:hanging="338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104" w:hanging="410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824" w:hanging="4824"/>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44" w:hanging="55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64" w:hanging="6264"/>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0" w15:restartNumberingAfterBreak="0">
    <w:nsid w:val="3D313495"/>
    <w:multiLevelType w:val="multilevel"/>
    <w:tmpl w:val="D93C6458"/>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720" w:hanging="7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507" w:hanging="150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227" w:hanging="222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2947" w:hanging="294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667" w:hanging="366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387" w:hanging="438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107" w:hanging="510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5827" w:hanging="5827"/>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1" w15:restartNumberingAfterBreak="0">
    <w:nsid w:val="42E470DD"/>
    <w:multiLevelType w:val="hybridMultilevel"/>
    <w:tmpl w:val="62FC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307A0"/>
    <w:multiLevelType w:val="multilevel"/>
    <w:tmpl w:val="7F461EB6"/>
    <w:lvl w:ilvl="0">
      <w:start w:val="1"/>
      <w:numFmt w:val="bullet"/>
      <w:lvlText w:val="▪"/>
      <w:lvlJc w:val="left"/>
      <w:pPr>
        <w:ind w:left="293" w:hanging="29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720" w:hanging="7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460C6CB4"/>
    <w:multiLevelType w:val="multilevel"/>
    <w:tmpl w:val="FE3E3BD0"/>
    <w:lvl w:ilvl="0">
      <w:start w:val="1"/>
      <w:numFmt w:val="bullet"/>
      <w:lvlText w:val="•"/>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240" w:hanging="12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1960" w:hanging="19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680" w:hanging="26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400" w:hanging="34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120" w:hanging="41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840" w:hanging="48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60" w:hanging="55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280" w:hanging="62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4" w15:restartNumberingAfterBreak="0">
    <w:nsid w:val="4C202A91"/>
    <w:multiLevelType w:val="multilevel"/>
    <w:tmpl w:val="60784CD8"/>
    <w:lvl w:ilvl="0">
      <w:start w:val="1"/>
      <w:numFmt w:val="bullet"/>
      <w:lvlText w:val="•"/>
      <w:lvlJc w:val="left"/>
      <w:pPr>
        <w:ind w:left="322" w:hanging="3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224" w:hanging="122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44" w:hanging="19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64" w:hanging="2664"/>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84" w:hanging="338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104" w:hanging="410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824" w:hanging="4824"/>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44" w:hanging="55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64" w:hanging="6264"/>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5" w15:restartNumberingAfterBreak="0">
    <w:nsid w:val="55776E4B"/>
    <w:multiLevelType w:val="multilevel"/>
    <w:tmpl w:val="03B6AC38"/>
    <w:lvl w:ilvl="0">
      <w:start w:val="1"/>
      <w:numFmt w:val="bullet"/>
      <w:lvlText w:val="▪"/>
      <w:lvlJc w:val="left"/>
      <w:pPr>
        <w:ind w:left="283" w:hanging="2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6" w15:restartNumberingAfterBreak="0">
    <w:nsid w:val="576A492D"/>
    <w:multiLevelType w:val="multilevel"/>
    <w:tmpl w:val="166A322A"/>
    <w:lvl w:ilvl="0">
      <w:start w:val="1"/>
      <w:numFmt w:val="bullet"/>
      <w:lvlText w:val="▪"/>
      <w:lvlJc w:val="left"/>
      <w:pPr>
        <w:ind w:left="283" w:hanging="2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720" w:hanging="7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363" w:hanging="13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083" w:hanging="20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2803" w:hanging="280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523" w:hanging="352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243" w:hanging="424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4963" w:hanging="49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5683" w:hanging="5683"/>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7" w15:restartNumberingAfterBreak="0">
    <w:nsid w:val="599B58A4"/>
    <w:multiLevelType w:val="multilevel"/>
    <w:tmpl w:val="95C2B764"/>
    <w:lvl w:ilvl="0">
      <w:start w:val="1"/>
      <w:numFmt w:val="bullet"/>
      <w:lvlText w:val="▪"/>
      <w:lvlJc w:val="left"/>
      <w:pPr>
        <w:ind w:left="283" w:hanging="2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720" w:hanging="7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2880" w:hanging="28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040" w:hanging="50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8" w15:restartNumberingAfterBreak="0">
    <w:nsid w:val="5E564659"/>
    <w:multiLevelType w:val="multilevel"/>
    <w:tmpl w:val="16FE6322"/>
    <w:lvl w:ilvl="0">
      <w:start w:val="1"/>
      <w:numFmt w:val="bullet"/>
      <w:lvlText w:val="▪"/>
      <w:lvlJc w:val="left"/>
      <w:pPr>
        <w:ind w:left="283" w:hanging="2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9" w15:restartNumberingAfterBreak="0">
    <w:nsid w:val="67D761E4"/>
    <w:multiLevelType w:val="multilevel"/>
    <w:tmpl w:val="84A06F4E"/>
    <w:lvl w:ilvl="0">
      <w:start w:val="1"/>
      <w:numFmt w:val="bullet"/>
      <w:lvlText w:val="•"/>
      <w:lvlJc w:val="left"/>
      <w:pPr>
        <w:ind w:left="322" w:hanging="3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224" w:hanging="122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944" w:hanging="19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664" w:hanging="2664"/>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384" w:hanging="338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104" w:hanging="410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824" w:hanging="4824"/>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544" w:hanging="5544"/>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264" w:hanging="6264"/>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0" w15:restartNumberingAfterBreak="0">
    <w:nsid w:val="78BD4D26"/>
    <w:multiLevelType w:val="hybridMultilevel"/>
    <w:tmpl w:val="E0B0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94F4B"/>
    <w:multiLevelType w:val="hybridMultilevel"/>
    <w:tmpl w:val="766C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077BE"/>
    <w:multiLevelType w:val="multilevel"/>
    <w:tmpl w:val="1362F8C0"/>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num w:numId="1">
    <w:abstractNumId w:val="16"/>
  </w:num>
  <w:num w:numId="2">
    <w:abstractNumId w:val="18"/>
  </w:num>
  <w:num w:numId="3">
    <w:abstractNumId w:val="12"/>
  </w:num>
  <w:num w:numId="4">
    <w:abstractNumId w:val="15"/>
  </w:num>
  <w:num w:numId="5">
    <w:abstractNumId w:val="9"/>
  </w:num>
  <w:num w:numId="6">
    <w:abstractNumId w:val="17"/>
  </w:num>
  <w:num w:numId="7">
    <w:abstractNumId w:val="1"/>
  </w:num>
  <w:num w:numId="8">
    <w:abstractNumId w:val="0"/>
  </w:num>
  <w:num w:numId="9">
    <w:abstractNumId w:val="19"/>
  </w:num>
  <w:num w:numId="10">
    <w:abstractNumId w:val="14"/>
  </w:num>
  <w:num w:numId="11">
    <w:abstractNumId w:val="7"/>
  </w:num>
  <w:num w:numId="12">
    <w:abstractNumId w:val="13"/>
  </w:num>
  <w:num w:numId="13">
    <w:abstractNumId w:val="22"/>
  </w:num>
  <w:num w:numId="14">
    <w:abstractNumId w:val="10"/>
  </w:num>
  <w:num w:numId="15">
    <w:abstractNumId w:val="2"/>
  </w:num>
  <w:num w:numId="16">
    <w:abstractNumId w:val="21"/>
  </w:num>
  <w:num w:numId="17">
    <w:abstractNumId w:val="5"/>
  </w:num>
  <w:num w:numId="18">
    <w:abstractNumId w:val="3"/>
  </w:num>
  <w:num w:numId="19">
    <w:abstractNumId w:val="11"/>
  </w:num>
  <w:num w:numId="20">
    <w:abstractNumId w:val="20"/>
  </w:num>
  <w:num w:numId="21">
    <w:abstractNumId w:val="8"/>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FC"/>
    <w:rsid w:val="00285E22"/>
    <w:rsid w:val="002E71FC"/>
    <w:rsid w:val="003326A5"/>
    <w:rsid w:val="003E28E6"/>
    <w:rsid w:val="00535908"/>
    <w:rsid w:val="006A6922"/>
    <w:rsid w:val="008236F4"/>
    <w:rsid w:val="009B56A8"/>
    <w:rsid w:val="00A137B0"/>
    <w:rsid w:val="00AA7C8A"/>
    <w:rsid w:val="00B5625C"/>
    <w:rsid w:val="00B91517"/>
    <w:rsid w:val="00C64D53"/>
    <w:rsid w:val="00CB6708"/>
    <w:rsid w:val="00E34A2D"/>
    <w:rsid w:val="00E35A12"/>
    <w:rsid w:val="00F11162"/>
    <w:rsid w:val="00F22578"/>
    <w:rsid w:val="00FD3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B25E"/>
  <w15:docId w15:val="{5D978D73-CDED-4CCA-AD09-39CBC557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5" w:line="249"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Heading1">
    <w:name w:val="heading 1"/>
    <w:next w:val="Normal"/>
    <w:link w:val="Heading1Char"/>
    <w:uiPriority w:val="9"/>
    <w:unhideWhenUsed/>
    <w:qFormat/>
    <w:pPr>
      <w:keepNext/>
      <w:keepLines/>
      <w:spacing w:after="4" w:line="268" w:lineRule="auto"/>
      <w:ind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5" w:type="dxa"/>
        <w:right w:w="49" w:type="dxa"/>
      </w:tblCellMar>
    </w:tblPr>
  </w:style>
  <w:style w:type="character" w:styleId="Hyperlink">
    <w:name w:val="Hyperlink"/>
    <w:basedOn w:val="DefaultParagraphFont"/>
    <w:uiPriority w:val="99"/>
    <w:unhideWhenUsed/>
    <w:rsid w:val="00FD3C97"/>
    <w:rPr>
      <w:color w:val="0563C1" w:themeColor="hyperlink"/>
      <w:u w:val="single"/>
    </w:rPr>
  </w:style>
  <w:style w:type="character" w:styleId="FollowedHyperlink">
    <w:name w:val="FollowedHyperlink"/>
    <w:basedOn w:val="DefaultParagraphFont"/>
    <w:uiPriority w:val="99"/>
    <w:semiHidden/>
    <w:unhideWhenUsed/>
    <w:rsid w:val="00FD3C97"/>
    <w:rPr>
      <w:color w:val="954F72" w:themeColor="followedHyperlink"/>
      <w:u w:val="single"/>
    </w:rPr>
  </w:style>
  <w:style w:type="paragraph" w:styleId="Header">
    <w:name w:val="header"/>
    <w:basedOn w:val="Normal"/>
    <w:link w:val="HeaderChar"/>
    <w:uiPriority w:val="99"/>
    <w:unhideWhenUsed/>
    <w:rsid w:val="00B56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25C"/>
    <w:rPr>
      <w:color w:val="000000"/>
    </w:rPr>
  </w:style>
  <w:style w:type="paragraph" w:styleId="Footer">
    <w:name w:val="footer"/>
    <w:basedOn w:val="Normal"/>
    <w:link w:val="FooterChar"/>
    <w:uiPriority w:val="99"/>
    <w:unhideWhenUsed/>
    <w:rsid w:val="00B56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25C"/>
    <w:rPr>
      <w:color w:val="000000"/>
    </w:rPr>
  </w:style>
  <w:style w:type="paragraph" w:styleId="ListParagraph">
    <w:name w:val="List Paragraph"/>
    <w:basedOn w:val="Normal"/>
    <w:uiPriority w:val="34"/>
    <w:qFormat/>
    <w:rsid w:val="00F11162"/>
    <w:pPr>
      <w:ind w:left="720"/>
      <w:contextualSpacing/>
    </w:pPr>
  </w:style>
  <w:style w:type="table" w:styleId="TableGrid0">
    <w:name w:val="Table Grid"/>
    <w:basedOn w:val="TableNormal"/>
    <w:uiPriority w:val="39"/>
    <w:rsid w:val="002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news/guidance-on-promoting-british-values-in-schools-publish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era.ioe.ac.uk/id/eprint/8396/1/DCSF-Learning%20Together_bkmk.pdf" TargetMode="External"/><Relationship Id="rId14" Type="http://schemas.openxmlformats.org/officeDocument/2006/relationships/hyperlink" Target="https://www.gov.uk/government/news/guidance-on-promoting-british-values-in-schools-pu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6y8PCP5zdBQxR210yhDpotfA==">AMUW2mVTeNGm1lxzGnVkqDNGgPhFLSqhFxPKApSMzUuCuiDGPvfXg7P+drV8ypT2HSwYl8jZ3GwDraGtRkKUencpMGmDIVTJGKJu3lZPtrx8KtnTdus99FjgBGPwxfxFut+sgUrw0KDT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Finance at Isleham Primary</cp:lastModifiedBy>
  <cp:revision>12</cp:revision>
  <dcterms:created xsi:type="dcterms:W3CDTF">2024-01-30T15:53:00Z</dcterms:created>
  <dcterms:modified xsi:type="dcterms:W3CDTF">2024-03-19T11:24:00Z</dcterms:modified>
</cp:coreProperties>
</file>